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AE" w:rsidRPr="00667855" w:rsidRDefault="00EC28AE" w:rsidP="00EC28AE">
      <w:pPr>
        <w:ind w:right="-1"/>
        <w:jc w:val="center"/>
        <w:rPr>
          <w:b/>
          <w:sz w:val="28"/>
          <w:szCs w:val="28"/>
        </w:rPr>
      </w:pPr>
      <w:r w:rsidRPr="00667855">
        <w:rPr>
          <w:b/>
          <w:sz w:val="28"/>
          <w:szCs w:val="28"/>
        </w:rPr>
        <w:t>Администрация ЗАТО г.Железногорск</w:t>
      </w:r>
    </w:p>
    <w:p w:rsidR="00EC28AE" w:rsidRPr="00667855" w:rsidRDefault="00EC28AE" w:rsidP="00EC28AE">
      <w:pPr>
        <w:ind w:right="-1"/>
        <w:jc w:val="center"/>
        <w:rPr>
          <w:b/>
          <w:sz w:val="28"/>
          <w:szCs w:val="28"/>
        </w:rPr>
      </w:pPr>
    </w:p>
    <w:p w:rsidR="00EC28AE" w:rsidRPr="00667855" w:rsidRDefault="00EC28AE" w:rsidP="00EC28AE">
      <w:pPr>
        <w:ind w:right="-1"/>
        <w:jc w:val="center"/>
        <w:rPr>
          <w:b/>
          <w:sz w:val="28"/>
          <w:szCs w:val="28"/>
        </w:rPr>
      </w:pPr>
    </w:p>
    <w:p w:rsidR="00EC28AE" w:rsidRPr="00667855" w:rsidRDefault="00EC28AE" w:rsidP="00EC28AE">
      <w:pPr>
        <w:ind w:right="-1"/>
        <w:jc w:val="center"/>
        <w:rPr>
          <w:b/>
          <w:sz w:val="28"/>
          <w:szCs w:val="28"/>
        </w:rPr>
      </w:pPr>
      <w:r w:rsidRPr="00667855">
        <w:rPr>
          <w:b/>
          <w:sz w:val="28"/>
          <w:szCs w:val="28"/>
        </w:rPr>
        <w:t>ПРОТОКОЛ</w:t>
      </w:r>
    </w:p>
    <w:p w:rsidR="009E7466" w:rsidRPr="00667855" w:rsidRDefault="009E7466" w:rsidP="00EC28AE">
      <w:pPr>
        <w:ind w:right="-1"/>
        <w:jc w:val="center"/>
        <w:rPr>
          <w:b/>
          <w:sz w:val="28"/>
          <w:szCs w:val="28"/>
        </w:rPr>
      </w:pPr>
    </w:p>
    <w:p w:rsidR="0096552E" w:rsidRPr="00667855" w:rsidRDefault="00C916F3" w:rsidP="00C916F3">
      <w:pPr>
        <w:pStyle w:val="2"/>
        <w:ind w:firstLine="0"/>
        <w:jc w:val="center"/>
        <w:rPr>
          <w:b/>
        </w:rPr>
      </w:pPr>
      <w:r>
        <w:rPr>
          <w:b/>
        </w:rPr>
        <w:t>п</w:t>
      </w:r>
      <w:r w:rsidR="0048265F" w:rsidRPr="00667855">
        <w:rPr>
          <w:b/>
        </w:rPr>
        <w:t xml:space="preserve">убличных слушаний </w:t>
      </w:r>
      <w:r w:rsidR="002F14AD">
        <w:rPr>
          <w:b/>
        </w:rPr>
        <w:t xml:space="preserve">по </w:t>
      </w:r>
      <w:r w:rsidR="002F14AD" w:rsidRPr="00EF6354">
        <w:rPr>
          <w:b/>
        </w:rPr>
        <w:t>проект</w:t>
      </w:r>
      <w:r w:rsidR="002F14AD">
        <w:rPr>
          <w:b/>
        </w:rPr>
        <w:t>у</w:t>
      </w:r>
      <w:r w:rsidR="002F14AD" w:rsidRPr="00EF6354">
        <w:rPr>
          <w:b/>
        </w:rPr>
        <w:t xml:space="preserve"> </w:t>
      </w:r>
      <w:r w:rsidR="002F14AD" w:rsidRPr="001D2062">
        <w:rPr>
          <w:b/>
        </w:rPr>
        <w:t>Правил землепользования и застройки ЗАТО Железногорск</w:t>
      </w:r>
      <w:r w:rsidR="0096552E" w:rsidRPr="00667855">
        <w:rPr>
          <w:b/>
        </w:rPr>
        <w:t>.</w:t>
      </w:r>
    </w:p>
    <w:p w:rsidR="002A7457" w:rsidRPr="00667855" w:rsidRDefault="002A7457" w:rsidP="00624303">
      <w:pPr>
        <w:pStyle w:val="2"/>
        <w:ind w:firstLine="0"/>
      </w:pPr>
    </w:p>
    <w:p w:rsidR="002F14AD" w:rsidRPr="000D660A" w:rsidRDefault="002F14AD" w:rsidP="002F14AD">
      <w:pPr>
        <w:ind w:right="-427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17</w:t>
      </w:r>
      <w:r w:rsidR="0096552E" w:rsidRPr="000D660A">
        <w:rPr>
          <w:sz w:val="26"/>
          <w:szCs w:val="26"/>
        </w:rPr>
        <w:t xml:space="preserve"> </w:t>
      </w:r>
      <w:r w:rsidRPr="000D660A">
        <w:rPr>
          <w:sz w:val="26"/>
          <w:szCs w:val="26"/>
        </w:rPr>
        <w:t xml:space="preserve">мая </w:t>
      </w:r>
      <w:r w:rsidR="00EC28AE" w:rsidRPr="000D660A">
        <w:rPr>
          <w:sz w:val="26"/>
          <w:szCs w:val="26"/>
        </w:rPr>
        <w:t>20</w:t>
      </w:r>
      <w:r w:rsidR="00C81621" w:rsidRPr="000D660A">
        <w:rPr>
          <w:sz w:val="26"/>
          <w:szCs w:val="26"/>
        </w:rPr>
        <w:t>1</w:t>
      </w:r>
      <w:r w:rsidR="003D6AAC" w:rsidRPr="000D660A">
        <w:rPr>
          <w:sz w:val="26"/>
          <w:szCs w:val="26"/>
        </w:rPr>
        <w:t>2</w:t>
      </w:r>
      <w:r w:rsidR="00EC28AE" w:rsidRPr="000D660A">
        <w:rPr>
          <w:sz w:val="26"/>
          <w:szCs w:val="26"/>
        </w:rPr>
        <w:tab/>
      </w:r>
      <w:r w:rsidR="00EC28AE" w:rsidRPr="000D660A">
        <w:rPr>
          <w:sz w:val="26"/>
          <w:szCs w:val="26"/>
        </w:rPr>
        <w:tab/>
      </w:r>
      <w:r w:rsidR="00EC28AE" w:rsidRPr="000D660A">
        <w:rPr>
          <w:sz w:val="26"/>
          <w:szCs w:val="26"/>
        </w:rPr>
        <w:tab/>
      </w:r>
      <w:r w:rsidR="00EC28AE" w:rsidRPr="000D660A">
        <w:rPr>
          <w:sz w:val="26"/>
          <w:szCs w:val="26"/>
        </w:rPr>
        <w:tab/>
      </w:r>
      <w:r w:rsidR="00EC28AE" w:rsidRPr="000D660A">
        <w:rPr>
          <w:sz w:val="26"/>
          <w:szCs w:val="26"/>
        </w:rPr>
        <w:tab/>
      </w:r>
      <w:r w:rsidRPr="000D660A">
        <w:rPr>
          <w:sz w:val="26"/>
          <w:szCs w:val="26"/>
        </w:rPr>
        <w:tab/>
      </w:r>
      <w:r w:rsidR="00EC28AE" w:rsidRPr="000D660A">
        <w:rPr>
          <w:sz w:val="26"/>
          <w:szCs w:val="26"/>
        </w:rPr>
        <w:tab/>
      </w:r>
      <w:r w:rsidR="00EC28AE" w:rsidRPr="000D660A">
        <w:rPr>
          <w:sz w:val="26"/>
          <w:szCs w:val="26"/>
        </w:rPr>
        <w:tab/>
      </w:r>
      <w:r w:rsidR="00F5468D" w:rsidRPr="000D660A">
        <w:rPr>
          <w:sz w:val="26"/>
          <w:szCs w:val="26"/>
        </w:rPr>
        <w:tab/>
      </w:r>
      <w:r w:rsidRPr="000D660A">
        <w:rPr>
          <w:sz w:val="26"/>
          <w:szCs w:val="26"/>
        </w:rPr>
        <w:t>г.Железногорск</w:t>
      </w:r>
      <w:r w:rsidR="003D6AAC" w:rsidRPr="000D660A">
        <w:rPr>
          <w:sz w:val="26"/>
          <w:szCs w:val="26"/>
        </w:rPr>
        <w:t>,</w:t>
      </w:r>
    </w:p>
    <w:p w:rsidR="0096552E" w:rsidRPr="000D660A" w:rsidRDefault="002F14AD" w:rsidP="002F14AD">
      <w:pPr>
        <w:ind w:left="6372" w:right="-427" w:firstLine="708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ул.22 партсъезда, 21</w:t>
      </w:r>
    </w:p>
    <w:p w:rsidR="002F14AD" w:rsidRPr="000D660A" w:rsidRDefault="002F14AD" w:rsidP="00624303">
      <w:pPr>
        <w:widowControl w:val="0"/>
        <w:jc w:val="both"/>
        <w:rPr>
          <w:sz w:val="26"/>
          <w:szCs w:val="26"/>
        </w:rPr>
      </w:pPr>
    </w:p>
    <w:p w:rsidR="00341FFD" w:rsidRPr="000D660A" w:rsidRDefault="002A7457" w:rsidP="00624303">
      <w:pPr>
        <w:widowControl w:val="0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Место проведения:</w:t>
      </w:r>
      <w:r w:rsidR="00467719" w:rsidRPr="000D660A">
        <w:rPr>
          <w:sz w:val="26"/>
          <w:szCs w:val="26"/>
        </w:rPr>
        <w:t xml:space="preserve"> </w:t>
      </w:r>
      <w:r w:rsidR="002F14AD" w:rsidRPr="000D660A">
        <w:rPr>
          <w:sz w:val="26"/>
          <w:szCs w:val="26"/>
        </w:rPr>
        <w:t>г.Железногорск</w:t>
      </w:r>
      <w:r w:rsidR="00624303" w:rsidRPr="000D660A">
        <w:rPr>
          <w:sz w:val="26"/>
          <w:szCs w:val="26"/>
        </w:rPr>
        <w:t xml:space="preserve">, </w:t>
      </w:r>
      <w:r w:rsidR="002F14AD" w:rsidRPr="000D660A">
        <w:rPr>
          <w:sz w:val="26"/>
          <w:szCs w:val="26"/>
        </w:rPr>
        <w:t>ул.22 партсъезда, 21</w:t>
      </w:r>
      <w:r w:rsidR="00624303" w:rsidRPr="000D660A">
        <w:rPr>
          <w:sz w:val="26"/>
          <w:szCs w:val="26"/>
        </w:rPr>
        <w:t>.</w:t>
      </w:r>
    </w:p>
    <w:p w:rsidR="00624303" w:rsidRPr="000D660A" w:rsidRDefault="00624303" w:rsidP="00350A48">
      <w:pPr>
        <w:ind w:right="-2" w:firstLine="851"/>
        <w:jc w:val="both"/>
        <w:rPr>
          <w:sz w:val="26"/>
          <w:szCs w:val="26"/>
        </w:rPr>
      </w:pPr>
    </w:p>
    <w:p w:rsidR="009B7297" w:rsidRPr="000D660A" w:rsidRDefault="002F14AD" w:rsidP="002F14AD">
      <w:pPr>
        <w:ind w:right="-2" w:firstLine="85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31, 32 Градостроительного кодекса Российской Федерации, решением Совета депутатов ЗАТО г.Железногорск от 28.04.2011 № 14-88Р «Об утверждении Положения о публичных слушаниях в ЗАТО Железногорск», Правилами землепользования и застройки г.Железногорска, утвержденными решением Совета депутатов ЗАТО г.Железногорск от 27.08.2009 № 62-410Р, </w:t>
      </w:r>
      <w:r w:rsidRPr="000D660A">
        <w:rPr>
          <w:color w:val="000000"/>
          <w:sz w:val="26"/>
          <w:szCs w:val="26"/>
        </w:rPr>
        <w:t>Генеральным планом ЗАТО Железногорск на период по 2020 год, утвержденным</w:t>
      </w:r>
      <w:r w:rsidRPr="000D660A">
        <w:rPr>
          <w:sz w:val="26"/>
          <w:szCs w:val="26"/>
        </w:rPr>
        <w:t xml:space="preserve"> </w:t>
      </w:r>
      <w:r w:rsidRPr="000D660A">
        <w:rPr>
          <w:color w:val="000000"/>
          <w:sz w:val="26"/>
          <w:szCs w:val="26"/>
        </w:rPr>
        <w:t>решением Совета депутатов ЗАТО г.Железногорск от 19.12.2011 № 21-130р,</w:t>
      </w:r>
      <w:r w:rsidRPr="000D660A">
        <w:rPr>
          <w:sz w:val="26"/>
          <w:szCs w:val="26"/>
        </w:rPr>
        <w:t xml:space="preserve"> постановлением Администрации ЗАТО г.Железногорск от 28.10.2010 №1712 «О внесении изменений в постановление Администрации ЗАТО г.Железногорск от 22.05.2007 №194п «О подготовки проекта Правил землепользования и застройки ЗАТО Железногорска», ст. 18 Устава ЗАТО Железногорск, постановлением Главы ЗАТО г.Железногорск от 28.02.2012 № 1, распоряжением</w:t>
      </w:r>
      <w:r w:rsidR="009B7297" w:rsidRPr="000D660A">
        <w:rPr>
          <w:sz w:val="26"/>
          <w:szCs w:val="26"/>
        </w:rPr>
        <w:t xml:space="preserve"> Администрации ЗАТО г.Железногорск от </w:t>
      </w:r>
      <w:r w:rsidRPr="000D660A">
        <w:rPr>
          <w:sz w:val="26"/>
          <w:szCs w:val="26"/>
        </w:rPr>
        <w:t>02.</w:t>
      </w:r>
      <w:r w:rsidR="00624303" w:rsidRPr="000D660A">
        <w:rPr>
          <w:sz w:val="26"/>
          <w:szCs w:val="26"/>
        </w:rPr>
        <w:t>03.2012</w:t>
      </w:r>
      <w:r w:rsidR="009B7297" w:rsidRPr="000D660A">
        <w:rPr>
          <w:sz w:val="26"/>
          <w:szCs w:val="26"/>
        </w:rPr>
        <w:t xml:space="preserve"> № </w:t>
      </w:r>
      <w:r w:rsidRPr="000D660A">
        <w:rPr>
          <w:sz w:val="26"/>
          <w:szCs w:val="26"/>
        </w:rPr>
        <w:t>64</w:t>
      </w:r>
      <w:r w:rsidR="003D6AAC" w:rsidRPr="000D660A">
        <w:rPr>
          <w:sz w:val="26"/>
          <w:szCs w:val="26"/>
        </w:rPr>
        <w:t xml:space="preserve"> </w:t>
      </w:r>
      <w:r w:rsidR="003E7ED7" w:rsidRPr="000D660A">
        <w:rPr>
          <w:sz w:val="26"/>
          <w:szCs w:val="26"/>
        </w:rPr>
        <w:t>пр</w:t>
      </w:r>
      <w:r w:rsidR="004521C5" w:rsidRPr="000D660A">
        <w:rPr>
          <w:sz w:val="26"/>
          <w:szCs w:val="26"/>
        </w:rPr>
        <w:t>.</w:t>
      </w:r>
    </w:p>
    <w:p w:rsidR="007A3284" w:rsidRPr="000D660A" w:rsidRDefault="007A3284" w:rsidP="00EC28AE">
      <w:pPr>
        <w:ind w:right="-427"/>
        <w:jc w:val="both"/>
        <w:rPr>
          <w:b/>
          <w:sz w:val="26"/>
          <w:szCs w:val="26"/>
        </w:rPr>
      </w:pPr>
    </w:p>
    <w:p w:rsidR="00EC28AE" w:rsidRPr="000D660A" w:rsidRDefault="00EC28AE" w:rsidP="00EC28AE">
      <w:pPr>
        <w:ind w:right="-427"/>
        <w:jc w:val="both"/>
        <w:rPr>
          <w:b/>
          <w:sz w:val="26"/>
          <w:szCs w:val="26"/>
        </w:rPr>
      </w:pPr>
      <w:r w:rsidRPr="000D660A">
        <w:rPr>
          <w:b/>
          <w:sz w:val="26"/>
          <w:szCs w:val="26"/>
        </w:rPr>
        <w:t>Комиссия по организации работы по проведению публичных слушаний:</w:t>
      </w:r>
    </w:p>
    <w:p w:rsidR="00BF145A" w:rsidRPr="000D660A" w:rsidRDefault="00BF145A" w:rsidP="00BF145A">
      <w:pPr>
        <w:ind w:right="-1"/>
        <w:jc w:val="both"/>
        <w:rPr>
          <w:sz w:val="26"/>
          <w:szCs w:val="26"/>
        </w:rPr>
      </w:pPr>
    </w:p>
    <w:p w:rsidR="00624303" w:rsidRPr="000D660A" w:rsidRDefault="00624303" w:rsidP="00624303">
      <w:pPr>
        <w:ind w:left="4956" w:hanging="4953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Заместитель председателя комиссии: С.Н.Добролюбов</w:t>
      </w:r>
    </w:p>
    <w:p w:rsidR="006502CE" w:rsidRPr="000D660A" w:rsidRDefault="006502CE" w:rsidP="006502CE">
      <w:pPr>
        <w:ind w:left="4956" w:hanging="4953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Ответственный секретарь комиссии – Н.В.Бузун</w:t>
      </w:r>
    </w:p>
    <w:p w:rsidR="006502CE" w:rsidRPr="000D660A" w:rsidRDefault="006502CE" w:rsidP="006502CE">
      <w:pPr>
        <w:ind w:firstLine="3"/>
        <w:jc w:val="both"/>
        <w:rPr>
          <w:sz w:val="26"/>
          <w:szCs w:val="26"/>
        </w:rPr>
      </w:pPr>
      <w:r w:rsidRPr="000D660A">
        <w:rPr>
          <w:sz w:val="26"/>
          <w:szCs w:val="26"/>
        </w:rPr>
        <w:t xml:space="preserve">Члены комиссии: </w:t>
      </w:r>
      <w:r w:rsidR="00C916F3" w:rsidRPr="000D660A">
        <w:rPr>
          <w:sz w:val="26"/>
          <w:szCs w:val="26"/>
        </w:rPr>
        <w:t xml:space="preserve">В.А.Одинцов, А.С.Федотов, </w:t>
      </w:r>
      <w:r w:rsidR="00B4521C" w:rsidRPr="000D660A">
        <w:rPr>
          <w:sz w:val="26"/>
          <w:szCs w:val="26"/>
        </w:rPr>
        <w:t>В.А.Орлов,</w:t>
      </w:r>
      <w:r w:rsidR="000D660A" w:rsidRPr="000D660A">
        <w:rPr>
          <w:sz w:val="26"/>
          <w:szCs w:val="26"/>
        </w:rPr>
        <w:t xml:space="preserve"> </w:t>
      </w:r>
      <w:r w:rsidR="00B4521C" w:rsidRPr="000D660A">
        <w:rPr>
          <w:sz w:val="26"/>
          <w:szCs w:val="26"/>
        </w:rPr>
        <w:t>Е.Я.Парусова</w:t>
      </w:r>
    </w:p>
    <w:p w:rsidR="00876856" w:rsidRPr="000D660A" w:rsidRDefault="00876856" w:rsidP="00876856">
      <w:pPr>
        <w:rPr>
          <w:sz w:val="26"/>
          <w:szCs w:val="26"/>
        </w:rPr>
      </w:pPr>
    </w:p>
    <w:p w:rsidR="00EC28AE" w:rsidRPr="000D660A" w:rsidRDefault="004521C5" w:rsidP="00EC28AE">
      <w:pPr>
        <w:ind w:right="-1"/>
        <w:jc w:val="both"/>
        <w:rPr>
          <w:b/>
          <w:sz w:val="26"/>
          <w:szCs w:val="26"/>
        </w:rPr>
      </w:pPr>
      <w:r w:rsidRPr="000D660A">
        <w:rPr>
          <w:b/>
          <w:sz w:val="26"/>
          <w:szCs w:val="26"/>
        </w:rPr>
        <w:t>Приглашенные:</w:t>
      </w:r>
    </w:p>
    <w:p w:rsidR="00467719" w:rsidRPr="000D660A" w:rsidRDefault="006E7302" w:rsidP="00EC28AE">
      <w:pPr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Осколков А.В.</w:t>
      </w:r>
      <w:r w:rsidR="003E5120" w:rsidRPr="000D660A">
        <w:rPr>
          <w:sz w:val="26"/>
          <w:szCs w:val="26"/>
        </w:rPr>
        <w:t xml:space="preserve"> </w:t>
      </w:r>
      <w:r w:rsidR="00301B83" w:rsidRPr="000D660A">
        <w:rPr>
          <w:sz w:val="26"/>
          <w:szCs w:val="26"/>
        </w:rPr>
        <w:t>–</w:t>
      </w:r>
      <w:r w:rsidR="003E5120" w:rsidRPr="000D660A">
        <w:rPr>
          <w:sz w:val="26"/>
          <w:szCs w:val="26"/>
        </w:rPr>
        <w:t>р</w:t>
      </w:r>
      <w:r w:rsidR="003E7ED7" w:rsidRPr="000D660A">
        <w:rPr>
          <w:sz w:val="26"/>
          <w:szCs w:val="26"/>
        </w:rPr>
        <w:t>уководитель</w:t>
      </w:r>
      <w:r w:rsidR="003E5120" w:rsidRPr="000D660A">
        <w:rPr>
          <w:sz w:val="26"/>
          <w:szCs w:val="26"/>
        </w:rPr>
        <w:t xml:space="preserve"> М</w:t>
      </w:r>
      <w:r w:rsidR="00301B83" w:rsidRPr="000D660A">
        <w:rPr>
          <w:sz w:val="26"/>
          <w:szCs w:val="26"/>
        </w:rPr>
        <w:t>К</w:t>
      </w:r>
      <w:r w:rsidR="003E5120" w:rsidRPr="000D660A">
        <w:rPr>
          <w:sz w:val="26"/>
          <w:szCs w:val="26"/>
        </w:rPr>
        <w:t>У "Управление поселковыми территориями"</w:t>
      </w:r>
      <w:r w:rsidR="00301B83" w:rsidRPr="000D660A">
        <w:rPr>
          <w:sz w:val="26"/>
          <w:szCs w:val="26"/>
        </w:rPr>
        <w:t xml:space="preserve">, </w:t>
      </w:r>
      <w:r w:rsidR="0055324F" w:rsidRPr="000D660A">
        <w:rPr>
          <w:sz w:val="26"/>
          <w:szCs w:val="26"/>
        </w:rPr>
        <w:t>Заворохин С.Н. – начальник отдела земельных отношений Муниципального</w:t>
      </w:r>
      <w:r w:rsidR="000D660A" w:rsidRPr="000D660A">
        <w:rPr>
          <w:sz w:val="26"/>
          <w:szCs w:val="26"/>
        </w:rPr>
        <w:t xml:space="preserve"> казенного</w:t>
      </w:r>
      <w:r w:rsidR="0055324F" w:rsidRPr="000D660A">
        <w:rPr>
          <w:sz w:val="26"/>
          <w:szCs w:val="26"/>
        </w:rPr>
        <w:t xml:space="preserve"> Управления ««Управление имуществом, землепользования и землеустройства», Лукина И.А. - заместитель начальника отдела земельных отношений Муниципального </w:t>
      </w:r>
      <w:r w:rsidR="000D660A" w:rsidRPr="000D660A">
        <w:rPr>
          <w:sz w:val="26"/>
          <w:szCs w:val="26"/>
        </w:rPr>
        <w:t xml:space="preserve">казенного </w:t>
      </w:r>
      <w:r w:rsidR="0055324F" w:rsidRPr="000D660A">
        <w:rPr>
          <w:sz w:val="26"/>
          <w:szCs w:val="26"/>
        </w:rPr>
        <w:t>Управления ««Управление имуществом, землепользования и землеустройства»</w:t>
      </w:r>
      <w:r w:rsidR="00C916F3" w:rsidRPr="000D660A">
        <w:rPr>
          <w:sz w:val="26"/>
          <w:szCs w:val="26"/>
        </w:rPr>
        <w:t>, Дубинин С.П. - начальник отдела дежурного генплана и кадастра Управления градостроительства Администрации ЗАТО г. Железногорск, Антоненко Л.М. – руководитель Управления городского хозяйства Адм</w:t>
      </w:r>
      <w:r w:rsidR="00AD2EEB" w:rsidRPr="000D660A">
        <w:rPr>
          <w:sz w:val="26"/>
          <w:szCs w:val="26"/>
        </w:rPr>
        <w:t>инистрации ЗАТО г.</w:t>
      </w:r>
      <w:r w:rsidR="00C916F3" w:rsidRPr="000D660A">
        <w:rPr>
          <w:sz w:val="26"/>
          <w:szCs w:val="26"/>
        </w:rPr>
        <w:t>Железногорск.</w:t>
      </w:r>
    </w:p>
    <w:p w:rsidR="00AD2EEB" w:rsidRPr="000D660A" w:rsidRDefault="00AD2EEB" w:rsidP="00EC28AE">
      <w:pPr>
        <w:ind w:right="-1"/>
        <w:jc w:val="both"/>
        <w:rPr>
          <w:sz w:val="26"/>
          <w:szCs w:val="26"/>
        </w:rPr>
      </w:pPr>
    </w:p>
    <w:p w:rsidR="00EC28AE" w:rsidRPr="000D660A" w:rsidRDefault="00EC28AE" w:rsidP="00EC28AE">
      <w:pPr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 xml:space="preserve">Всего присутствовало </w:t>
      </w:r>
      <w:r w:rsidR="0055324F" w:rsidRPr="000D660A">
        <w:rPr>
          <w:sz w:val="26"/>
          <w:szCs w:val="26"/>
        </w:rPr>
        <w:t>46</w:t>
      </w:r>
      <w:r w:rsidR="00261314" w:rsidRPr="000D660A">
        <w:rPr>
          <w:sz w:val="26"/>
          <w:szCs w:val="26"/>
        </w:rPr>
        <w:t xml:space="preserve"> человек</w:t>
      </w:r>
      <w:r w:rsidRPr="000D660A">
        <w:rPr>
          <w:sz w:val="26"/>
          <w:szCs w:val="26"/>
        </w:rPr>
        <w:t xml:space="preserve"> (список прилагается</w:t>
      </w:r>
      <w:r w:rsidR="00043FC1" w:rsidRPr="000D660A">
        <w:rPr>
          <w:sz w:val="26"/>
          <w:szCs w:val="26"/>
        </w:rPr>
        <w:t xml:space="preserve"> – приложение 1 к Протоколу публичных слушаний от </w:t>
      </w:r>
      <w:r w:rsidR="0055324F" w:rsidRPr="000D660A">
        <w:rPr>
          <w:sz w:val="26"/>
          <w:szCs w:val="26"/>
        </w:rPr>
        <w:t>17.05.</w:t>
      </w:r>
      <w:r w:rsidR="00301B83" w:rsidRPr="000D660A">
        <w:rPr>
          <w:sz w:val="26"/>
          <w:szCs w:val="26"/>
        </w:rPr>
        <w:t>.2012</w:t>
      </w:r>
      <w:r w:rsidRPr="000D660A">
        <w:rPr>
          <w:sz w:val="26"/>
          <w:szCs w:val="26"/>
        </w:rPr>
        <w:t>).</w:t>
      </w:r>
    </w:p>
    <w:p w:rsidR="00400540" w:rsidRPr="000D660A" w:rsidRDefault="00400540" w:rsidP="004005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0540" w:rsidRPr="000D660A" w:rsidRDefault="00400540" w:rsidP="004005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D660A">
        <w:rPr>
          <w:rFonts w:ascii="Times New Roman" w:hAnsi="Times New Roman" w:cs="Times New Roman"/>
          <w:sz w:val="26"/>
          <w:szCs w:val="26"/>
        </w:rPr>
        <w:t>Члены комиссии по подготовке Правил землепользования и застройки ЗАТО Железногорск по организации работы по проведению публичных слушаний провели проверку проекта.</w:t>
      </w:r>
    </w:p>
    <w:p w:rsidR="00400540" w:rsidRPr="000D660A" w:rsidRDefault="00400540" w:rsidP="004005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0540" w:rsidRPr="000D660A" w:rsidRDefault="00400540" w:rsidP="004005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D660A">
        <w:rPr>
          <w:rFonts w:ascii="Times New Roman" w:hAnsi="Times New Roman" w:cs="Times New Roman"/>
          <w:sz w:val="26"/>
          <w:szCs w:val="26"/>
        </w:rPr>
        <w:t>Секретарю комиссии от членов комиссии замечания и предложения не поступали.</w:t>
      </w:r>
    </w:p>
    <w:p w:rsidR="00DE42DE" w:rsidRPr="000D660A" w:rsidRDefault="00DE42DE" w:rsidP="00EC28AE">
      <w:pPr>
        <w:ind w:right="-1"/>
        <w:jc w:val="both"/>
        <w:rPr>
          <w:sz w:val="26"/>
          <w:szCs w:val="26"/>
        </w:rPr>
      </w:pPr>
    </w:p>
    <w:p w:rsidR="00EC28AE" w:rsidRPr="000D660A" w:rsidRDefault="004521C5" w:rsidP="00EC28AE">
      <w:pPr>
        <w:ind w:right="-1"/>
        <w:jc w:val="both"/>
        <w:rPr>
          <w:b/>
          <w:sz w:val="26"/>
          <w:szCs w:val="26"/>
        </w:rPr>
      </w:pPr>
      <w:r w:rsidRPr="000D660A">
        <w:rPr>
          <w:b/>
          <w:sz w:val="26"/>
          <w:szCs w:val="26"/>
        </w:rPr>
        <w:t>Повестка дня:</w:t>
      </w:r>
    </w:p>
    <w:p w:rsidR="000D660A" w:rsidRPr="000D660A" w:rsidRDefault="000D660A" w:rsidP="000D660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335ED" w:rsidRPr="000D660A" w:rsidRDefault="000D660A" w:rsidP="00A335E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660A">
        <w:rPr>
          <w:rFonts w:ascii="Times New Roman" w:hAnsi="Times New Roman" w:cs="Times New Roman"/>
          <w:sz w:val="26"/>
          <w:szCs w:val="26"/>
        </w:rPr>
        <w:t xml:space="preserve">Обсуждение </w:t>
      </w:r>
      <w:r w:rsidR="00A335ED" w:rsidRPr="000D660A">
        <w:rPr>
          <w:rFonts w:ascii="Times New Roman" w:hAnsi="Times New Roman" w:cs="Times New Roman"/>
          <w:sz w:val="26"/>
          <w:szCs w:val="26"/>
        </w:rPr>
        <w:t>проект</w:t>
      </w:r>
      <w:r w:rsidRPr="000D660A">
        <w:rPr>
          <w:rFonts w:ascii="Times New Roman" w:hAnsi="Times New Roman" w:cs="Times New Roman"/>
          <w:sz w:val="26"/>
          <w:szCs w:val="26"/>
        </w:rPr>
        <w:t>а</w:t>
      </w:r>
      <w:r w:rsidR="00A335ED" w:rsidRPr="000D660A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ЗАТО Железногорск.</w:t>
      </w:r>
    </w:p>
    <w:p w:rsidR="00A335ED" w:rsidRPr="000D660A" w:rsidRDefault="00A335ED" w:rsidP="0083088C">
      <w:pPr>
        <w:shd w:val="clear" w:color="auto" w:fill="FFFFFF"/>
        <w:jc w:val="both"/>
        <w:rPr>
          <w:b/>
          <w:sz w:val="26"/>
          <w:szCs w:val="26"/>
        </w:rPr>
      </w:pPr>
    </w:p>
    <w:p w:rsidR="00EC28AE" w:rsidRPr="000D660A" w:rsidRDefault="005E4AB2" w:rsidP="0083088C">
      <w:pPr>
        <w:shd w:val="clear" w:color="auto" w:fill="FFFFFF"/>
        <w:jc w:val="both"/>
        <w:rPr>
          <w:b/>
          <w:sz w:val="26"/>
          <w:szCs w:val="26"/>
        </w:rPr>
      </w:pPr>
      <w:r w:rsidRPr="000D660A">
        <w:rPr>
          <w:b/>
          <w:sz w:val="26"/>
          <w:szCs w:val="26"/>
        </w:rPr>
        <w:t>Слушали</w:t>
      </w:r>
      <w:r w:rsidR="00EC28AE" w:rsidRPr="000D660A">
        <w:rPr>
          <w:b/>
          <w:sz w:val="26"/>
          <w:szCs w:val="26"/>
        </w:rPr>
        <w:t>:</w:t>
      </w:r>
    </w:p>
    <w:p w:rsidR="0083088C" w:rsidRPr="000D660A" w:rsidRDefault="0083088C" w:rsidP="00E110AD">
      <w:pPr>
        <w:pStyle w:val="2"/>
        <w:rPr>
          <w:sz w:val="26"/>
          <w:szCs w:val="26"/>
        </w:rPr>
      </w:pPr>
    </w:p>
    <w:p w:rsidR="00890526" w:rsidRPr="000D660A" w:rsidRDefault="00EC28AE" w:rsidP="000D660A">
      <w:pPr>
        <w:ind w:right="-1" w:firstLine="708"/>
        <w:jc w:val="both"/>
        <w:rPr>
          <w:sz w:val="26"/>
          <w:szCs w:val="26"/>
        </w:rPr>
      </w:pPr>
      <w:r w:rsidRPr="000D660A">
        <w:rPr>
          <w:sz w:val="26"/>
          <w:szCs w:val="26"/>
        </w:rPr>
        <w:t xml:space="preserve">Во вступительном слове </w:t>
      </w:r>
      <w:r w:rsidR="00706216" w:rsidRPr="000D660A">
        <w:rPr>
          <w:sz w:val="26"/>
          <w:szCs w:val="26"/>
        </w:rPr>
        <w:t>С.Н.Добролюбов</w:t>
      </w:r>
      <w:r w:rsidR="006502CE" w:rsidRPr="000D660A">
        <w:rPr>
          <w:sz w:val="26"/>
          <w:szCs w:val="26"/>
        </w:rPr>
        <w:t xml:space="preserve"> </w:t>
      </w:r>
      <w:r w:rsidRPr="000D660A">
        <w:rPr>
          <w:sz w:val="26"/>
          <w:szCs w:val="26"/>
        </w:rPr>
        <w:t>информировал собрав</w:t>
      </w:r>
      <w:r w:rsidR="00335E43" w:rsidRPr="000D660A">
        <w:rPr>
          <w:sz w:val="26"/>
          <w:szCs w:val="26"/>
        </w:rPr>
        <w:t>шихся о теме публичных слушаний</w:t>
      </w:r>
      <w:r w:rsidR="00A335ED" w:rsidRPr="000D660A">
        <w:rPr>
          <w:sz w:val="26"/>
          <w:szCs w:val="26"/>
        </w:rPr>
        <w:t xml:space="preserve">: обсуждение </w:t>
      </w:r>
      <w:r w:rsidR="00B4521C" w:rsidRPr="000D660A">
        <w:rPr>
          <w:sz w:val="26"/>
          <w:szCs w:val="26"/>
        </w:rPr>
        <w:t xml:space="preserve">проекта </w:t>
      </w:r>
      <w:r w:rsidR="00A335ED" w:rsidRPr="000D660A">
        <w:rPr>
          <w:sz w:val="26"/>
          <w:szCs w:val="26"/>
        </w:rPr>
        <w:t>Правил землепользования и застройки ЗАТО Железногорск</w:t>
      </w:r>
      <w:r w:rsidR="000D660A" w:rsidRPr="000D660A">
        <w:rPr>
          <w:sz w:val="26"/>
          <w:szCs w:val="26"/>
        </w:rPr>
        <w:t xml:space="preserve"> и доложил </w:t>
      </w:r>
      <w:r w:rsidR="00890526" w:rsidRPr="000D660A">
        <w:rPr>
          <w:sz w:val="26"/>
          <w:szCs w:val="26"/>
        </w:rPr>
        <w:t>о проделанной работе по подготовке проекта Правил землепользования и застройки</w:t>
      </w:r>
      <w:r w:rsidR="000D660A" w:rsidRPr="000D660A">
        <w:rPr>
          <w:sz w:val="26"/>
          <w:szCs w:val="26"/>
        </w:rPr>
        <w:t xml:space="preserve"> </w:t>
      </w:r>
      <w:r w:rsidR="00890526" w:rsidRPr="000D660A">
        <w:rPr>
          <w:sz w:val="26"/>
          <w:szCs w:val="26"/>
        </w:rPr>
        <w:t>выполнен</w:t>
      </w:r>
      <w:r w:rsidR="000D660A" w:rsidRPr="000D660A">
        <w:rPr>
          <w:sz w:val="26"/>
          <w:szCs w:val="26"/>
        </w:rPr>
        <w:t>ых</w:t>
      </w:r>
      <w:r w:rsidR="00890526" w:rsidRPr="000D660A">
        <w:rPr>
          <w:sz w:val="26"/>
          <w:szCs w:val="26"/>
        </w:rPr>
        <w:t xml:space="preserve"> ООО «Терпланпроект».</w:t>
      </w:r>
    </w:p>
    <w:p w:rsidR="00890526" w:rsidRPr="000D660A" w:rsidRDefault="00890526" w:rsidP="00C658B4">
      <w:pPr>
        <w:shd w:val="clear" w:color="auto" w:fill="FFFFFF"/>
        <w:ind w:firstLine="708"/>
        <w:jc w:val="both"/>
        <w:rPr>
          <w:sz w:val="26"/>
          <w:szCs w:val="26"/>
        </w:rPr>
      </w:pPr>
      <w:r w:rsidRPr="000D660A">
        <w:rPr>
          <w:bCs/>
          <w:sz w:val="26"/>
          <w:szCs w:val="26"/>
        </w:rPr>
        <w:t>Правила подготовлены в соответствии с требованиями действующего законодательства, особенностей правового режима ЗАТО Железногорск, с учетом современного состояния и перспектив развития</w:t>
      </w:r>
      <w:r w:rsidRPr="000D660A">
        <w:rPr>
          <w:sz w:val="26"/>
          <w:szCs w:val="26"/>
        </w:rPr>
        <w:t>, руководствуясь действующими Правилами землепользования и застройки города Железногорска.</w:t>
      </w:r>
    </w:p>
    <w:p w:rsidR="00890526" w:rsidRPr="000D660A" w:rsidRDefault="00890526" w:rsidP="00C658B4">
      <w:pPr>
        <w:shd w:val="clear" w:color="auto" w:fill="FFFFFF"/>
        <w:ind w:firstLine="708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Правила землепользования и застройки – документ градостроительного зонирования, который утверждается нормативными правовыми актами органов местного самоуправления,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890526" w:rsidRPr="000D660A" w:rsidRDefault="00890526" w:rsidP="00C658B4">
      <w:pPr>
        <w:shd w:val="clear" w:color="auto" w:fill="FFFFFF"/>
        <w:ind w:firstLine="708"/>
        <w:jc w:val="both"/>
        <w:rPr>
          <w:sz w:val="26"/>
          <w:szCs w:val="26"/>
        </w:rPr>
      </w:pPr>
      <w:r w:rsidRPr="000D660A">
        <w:rPr>
          <w:sz w:val="26"/>
          <w:szCs w:val="26"/>
        </w:rPr>
        <w:t xml:space="preserve">Необходимость подготовки Правил, а также порядок их подготовки предусматривается действующим законодательством Российской Федерации. Во-первых, это Градостроительный кодекс Российской Федерации и Земельный кодекс Российской Федерации. Кроме того, учитываются положения, предусмотренные Федеральным законом от 06.10.2003 № 131-ФЗ «Об общих принципах организации местного самоуправления в Российской Федерации». </w:t>
      </w:r>
    </w:p>
    <w:p w:rsidR="00890526" w:rsidRPr="000D660A" w:rsidRDefault="00890526" w:rsidP="00C658B4">
      <w:pPr>
        <w:shd w:val="clear" w:color="auto" w:fill="FFFFFF"/>
        <w:jc w:val="both"/>
        <w:rPr>
          <w:sz w:val="26"/>
          <w:szCs w:val="26"/>
        </w:rPr>
      </w:pPr>
      <w:r w:rsidRPr="000D660A">
        <w:rPr>
          <w:sz w:val="26"/>
          <w:szCs w:val="26"/>
        </w:rPr>
        <w:tab/>
        <w:t>Необходимость принятия Правил обусловлена следующими факторами:</w:t>
      </w:r>
    </w:p>
    <w:p w:rsidR="00890526" w:rsidRPr="000D660A" w:rsidRDefault="000D660A" w:rsidP="00C658B4">
      <w:pPr>
        <w:shd w:val="clear" w:color="auto" w:fill="FFFFFF"/>
        <w:jc w:val="both"/>
        <w:rPr>
          <w:sz w:val="26"/>
          <w:szCs w:val="26"/>
        </w:rPr>
      </w:pPr>
      <w:r w:rsidRPr="000D660A">
        <w:rPr>
          <w:sz w:val="26"/>
          <w:szCs w:val="26"/>
        </w:rPr>
        <w:t xml:space="preserve">- </w:t>
      </w:r>
      <w:r w:rsidR="00890526" w:rsidRPr="000D660A">
        <w:rPr>
          <w:sz w:val="26"/>
          <w:szCs w:val="26"/>
        </w:rPr>
        <w:t xml:space="preserve">происходит реализация требований действующего градостроительного и земельного законодательства; </w:t>
      </w:r>
    </w:p>
    <w:p w:rsidR="00890526" w:rsidRPr="000D660A" w:rsidRDefault="000D660A" w:rsidP="00C658B4">
      <w:pPr>
        <w:shd w:val="clear" w:color="auto" w:fill="FFFFFF"/>
        <w:jc w:val="both"/>
        <w:rPr>
          <w:sz w:val="26"/>
          <w:szCs w:val="26"/>
        </w:rPr>
      </w:pPr>
      <w:r w:rsidRPr="000D660A">
        <w:rPr>
          <w:sz w:val="26"/>
          <w:szCs w:val="26"/>
        </w:rPr>
        <w:t xml:space="preserve">- </w:t>
      </w:r>
      <w:r w:rsidR="00890526" w:rsidRPr="000D660A">
        <w:rPr>
          <w:sz w:val="26"/>
          <w:szCs w:val="26"/>
        </w:rPr>
        <w:t>создаются условия для устойчивого развития территории ЗАТО Железногорск;</w:t>
      </w:r>
    </w:p>
    <w:p w:rsidR="00890526" w:rsidRPr="000D660A" w:rsidRDefault="000D660A" w:rsidP="00C658B4">
      <w:pPr>
        <w:shd w:val="clear" w:color="auto" w:fill="FFFFFF"/>
        <w:jc w:val="both"/>
        <w:rPr>
          <w:sz w:val="26"/>
          <w:szCs w:val="26"/>
        </w:rPr>
      </w:pPr>
      <w:r w:rsidRPr="000D660A">
        <w:rPr>
          <w:sz w:val="26"/>
          <w:szCs w:val="26"/>
        </w:rPr>
        <w:t xml:space="preserve">- </w:t>
      </w:r>
      <w:r w:rsidR="00890526" w:rsidRPr="000D660A">
        <w:rPr>
          <w:sz w:val="26"/>
          <w:szCs w:val="26"/>
        </w:rPr>
        <w:t>создаются условия для планиров</w:t>
      </w:r>
      <w:r w:rsidRPr="000D660A">
        <w:rPr>
          <w:sz w:val="26"/>
          <w:szCs w:val="26"/>
        </w:rPr>
        <w:t>ки территории ЗАТО Железногорск.</w:t>
      </w:r>
    </w:p>
    <w:p w:rsidR="00C658B4" w:rsidRPr="000D660A" w:rsidRDefault="00C658B4" w:rsidP="00C658B4">
      <w:pPr>
        <w:shd w:val="clear" w:color="auto" w:fill="FFFFFF"/>
        <w:ind w:firstLine="708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Правила</w:t>
      </w:r>
    </w:p>
    <w:p w:rsidR="00890526" w:rsidRPr="000D660A" w:rsidRDefault="00890526" w:rsidP="00C658B4">
      <w:pPr>
        <w:shd w:val="clear" w:color="auto" w:fill="FFFFFF"/>
        <w:ind w:firstLine="567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– это единственно возможный демократичный и справедливый способ публичного предъявления местному сообществу требований и условий преобразования соответствующей территории, ее застройки;</w:t>
      </w:r>
    </w:p>
    <w:p w:rsidR="00890526" w:rsidRPr="000D660A" w:rsidRDefault="00C658B4" w:rsidP="00C658B4">
      <w:pPr>
        <w:shd w:val="clear" w:color="auto" w:fill="FFFFFF"/>
        <w:ind w:firstLine="567"/>
        <w:jc w:val="both"/>
        <w:rPr>
          <w:sz w:val="26"/>
          <w:szCs w:val="26"/>
        </w:rPr>
      </w:pPr>
      <w:r w:rsidRPr="000D660A">
        <w:rPr>
          <w:sz w:val="26"/>
          <w:szCs w:val="26"/>
        </w:rPr>
        <w:t xml:space="preserve">- </w:t>
      </w:r>
      <w:r w:rsidR="00890526" w:rsidRPr="000D660A">
        <w:rPr>
          <w:sz w:val="26"/>
          <w:szCs w:val="26"/>
        </w:rPr>
        <w:t>повышение инвестиционной привлекательности территории;</w:t>
      </w:r>
    </w:p>
    <w:p w:rsidR="00890526" w:rsidRPr="000D660A" w:rsidRDefault="00C658B4" w:rsidP="00C658B4">
      <w:pPr>
        <w:shd w:val="clear" w:color="auto" w:fill="FFFFFF"/>
        <w:ind w:firstLine="567"/>
        <w:jc w:val="both"/>
        <w:rPr>
          <w:sz w:val="26"/>
          <w:szCs w:val="26"/>
        </w:rPr>
      </w:pPr>
      <w:r w:rsidRPr="000D660A">
        <w:rPr>
          <w:sz w:val="26"/>
          <w:szCs w:val="26"/>
        </w:rPr>
        <w:t xml:space="preserve">- </w:t>
      </w:r>
      <w:r w:rsidR="00890526" w:rsidRPr="000D660A">
        <w:rPr>
          <w:sz w:val="26"/>
          <w:szCs w:val="26"/>
        </w:rPr>
        <w:t>обеспечение стабильности землепользования и гарантированности прав субъектов земельно-имущественных отношений. Это далеко не полный перечень оснований необходимости принятия Правил.</w:t>
      </w:r>
    </w:p>
    <w:p w:rsidR="00890526" w:rsidRPr="000D660A" w:rsidRDefault="00890526" w:rsidP="00C658B4">
      <w:pPr>
        <w:shd w:val="clear" w:color="auto" w:fill="FFFFFF"/>
        <w:ind w:firstLine="708"/>
        <w:jc w:val="both"/>
        <w:rPr>
          <w:sz w:val="26"/>
          <w:szCs w:val="26"/>
        </w:rPr>
      </w:pPr>
      <w:r w:rsidRPr="000D660A">
        <w:rPr>
          <w:sz w:val="26"/>
          <w:szCs w:val="26"/>
        </w:rPr>
        <w:t xml:space="preserve">Для того чтобы наиболее четко уяснить, что из себя представляют Правила следует дать определение некоторым понятиям. Неотъемлемой частью правил является </w:t>
      </w:r>
      <w:r w:rsidRPr="000D660A">
        <w:rPr>
          <w:sz w:val="26"/>
          <w:szCs w:val="26"/>
        </w:rPr>
        <w:lastRenderedPageBreak/>
        <w:t xml:space="preserve">градостроительное зонирование, представляющее собой зонирование территорий ЗАТО Железногорск в целях определения территориальных зон и установления градостроительных регламентов. Иными словами, территория ЗАТО Железногорск условно делится на отдельные территориальные зоны, для которых в Правилах определяются их границы и устанавливаются градостроительные регламенты. </w:t>
      </w:r>
    </w:p>
    <w:p w:rsidR="00890526" w:rsidRPr="000D660A" w:rsidRDefault="00890526" w:rsidP="00C658B4">
      <w:pPr>
        <w:shd w:val="clear" w:color="auto" w:fill="FFFFFF"/>
        <w:ind w:firstLine="708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Градостроительный регламент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(здания, строения, сооружения). Градостроительными регламентами также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890526" w:rsidRPr="000D660A" w:rsidRDefault="00890526" w:rsidP="00C658B4">
      <w:pPr>
        <w:shd w:val="clear" w:color="auto" w:fill="FFFFFF"/>
        <w:ind w:firstLine="708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Структурно Правила состоят из 3 частей. Это, во- первых, порядок применения Правил и внесения в них изменений. Во-вторых – графическая часть – это карта градостроительного зонирования. И, в-третьих, градостроительные регламенты. Три эти части в совокупности и есть Правила.</w:t>
      </w:r>
    </w:p>
    <w:p w:rsidR="00890526" w:rsidRPr="000D660A" w:rsidRDefault="00890526" w:rsidP="00C658B4">
      <w:pPr>
        <w:shd w:val="clear" w:color="auto" w:fill="FFFFFF"/>
        <w:ind w:firstLine="708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Неразрывно с картой градостроительного зонирования связаны градостроительные регламенты, которые, как уже отмечалось выше, устанавливают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(здания, строения, сооружения).</w:t>
      </w:r>
    </w:p>
    <w:p w:rsidR="00890526" w:rsidRPr="000D660A" w:rsidRDefault="00890526" w:rsidP="00C658B4">
      <w:pPr>
        <w:shd w:val="clear" w:color="auto" w:fill="FFFFFF"/>
        <w:ind w:firstLine="708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Несмотря та то, что градостроительные регламенты устанавливают виды разрешенного использования земельного участка в соответствующей территориальной зоне, параметры тех объектов, которые расположены на этих земельных участков, Градостроительный кодекс РФ предусматривает, что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 Однако реконструкция таких объектов может осуществляться только путем их приведения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</w:t>
      </w:r>
    </w:p>
    <w:p w:rsidR="00890526" w:rsidRPr="000D660A" w:rsidRDefault="00890526" w:rsidP="00C658B4">
      <w:pPr>
        <w:shd w:val="clear" w:color="auto" w:fill="FFFFFF"/>
        <w:ind w:firstLine="708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В случае если использование указанных земельных участков и объектов капитального строительства продолжается и такое использование опасно для жизни или здоровья человека, для окружающей среды, объектов культурного наследия, то в соответствии с федеральными законами может быть наложен запрет на использование таких земельных участков и объектов.</w:t>
      </w:r>
    </w:p>
    <w:p w:rsidR="00890526" w:rsidRPr="000D660A" w:rsidRDefault="00890526" w:rsidP="00C658B4">
      <w:pPr>
        <w:shd w:val="clear" w:color="auto" w:fill="FFFFFF"/>
        <w:ind w:firstLine="708"/>
        <w:jc w:val="both"/>
        <w:rPr>
          <w:sz w:val="26"/>
          <w:szCs w:val="26"/>
        </w:rPr>
      </w:pPr>
      <w:r w:rsidRPr="000D660A">
        <w:rPr>
          <w:sz w:val="26"/>
          <w:szCs w:val="26"/>
        </w:rPr>
        <w:t xml:space="preserve">Подводя итог вышеизложенному необходимо обратить внимание на следующее важное обстоятельство: в случае отсутствия в ЗАТО Железногорск правил землепользования и застройки с 01.01.2012 года не допускается выдача разрешений на строительство, за исключением строительства, реконструкции, капитального ремонта </w:t>
      </w:r>
      <w:r w:rsidRPr="000D660A">
        <w:rPr>
          <w:sz w:val="26"/>
          <w:szCs w:val="26"/>
        </w:rPr>
        <w:lastRenderedPageBreak/>
        <w:t>объектов капитального строительства на земельных участках, на которые не распространяется действие градостроительных регламентов или для которых не устанавливаются градостроительные регламенты, и в иных предусмотренных федеральными законами случаях (ст.17 ФЗ «О введении в действие Градостроительного кодекса РФ»). Таким образом необходимость в разработке правил землепользования и застройки ЗАТО Железногорск не вызывает сомнения.</w:t>
      </w:r>
    </w:p>
    <w:p w:rsidR="00890526" w:rsidRPr="000D660A" w:rsidRDefault="00890526" w:rsidP="00C658B4">
      <w:pPr>
        <w:shd w:val="clear" w:color="auto" w:fill="FFFFFF"/>
        <w:ind w:firstLine="708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Также хочется отметить, что подготавливая проект правил землепользования и застройки ЗАТО Железногорск мы не преследовали цель кардинального изменения действующих Правил. Подготовка осуществлялась с учетом принципа преемственности документов градостроительного зонирования. Структура проекта Правил видоизменена, но смысловые связи не порушены. Проект Правил структурирован с учетом ис</w:t>
      </w:r>
      <w:r w:rsidR="000D660A" w:rsidRPr="000D660A">
        <w:rPr>
          <w:sz w:val="26"/>
          <w:szCs w:val="26"/>
        </w:rPr>
        <w:t>пользуемых подходов к подготовке</w:t>
      </w:r>
      <w:r w:rsidRPr="000D660A">
        <w:rPr>
          <w:sz w:val="26"/>
          <w:szCs w:val="26"/>
        </w:rPr>
        <w:t xml:space="preserve"> правовых актов. </w:t>
      </w:r>
    </w:p>
    <w:p w:rsidR="00890526" w:rsidRPr="000D660A" w:rsidRDefault="00890526" w:rsidP="00C658B4">
      <w:pPr>
        <w:shd w:val="clear" w:color="auto" w:fill="FFFFFF"/>
        <w:ind w:firstLine="708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Правила дополнены статьями, регламентирующими порядок размещения объектов, не являющихся объектами капитального строительства. Указанный опрос, в силу своей неурегулированности и актуальности, требует регламентации. Включена глава, регламентирующая общий порядок использования территориальных зон. Также видоизменены другие главы действующих правил. Проект Правил подготавл</w:t>
      </w:r>
      <w:r w:rsidR="000D660A" w:rsidRPr="000D660A">
        <w:rPr>
          <w:sz w:val="26"/>
          <w:szCs w:val="26"/>
        </w:rPr>
        <w:t>ен</w:t>
      </w:r>
      <w:r w:rsidRPr="000D660A">
        <w:rPr>
          <w:sz w:val="26"/>
          <w:szCs w:val="26"/>
        </w:rPr>
        <w:t xml:space="preserve"> в полном соответствии с действующим градостроительным, земельным и иным законодательством и служит достижению цели устойчивого развития территории. </w:t>
      </w:r>
    </w:p>
    <w:p w:rsidR="00FF0D42" w:rsidRPr="000D660A" w:rsidRDefault="00FF0D42" w:rsidP="00890526">
      <w:pPr>
        <w:pStyle w:val="2"/>
        <w:ind w:firstLine="0"/>
        <w:rPr>
          <w:rFonts w:eastAsiaTheme="minorEastAsia"/>
          <w:sz w:val="26"/>
          <w:szCs w:val="26"/>
        </w:rPr>
      </w:pPr>
    </w:p>
    <w:p w:rsidR="000653F8" w:rsidRPr="000D660A" w:rsidRDefault="000D660A" w:rsidP="000653F8">
      <w:pPr>
        <w:pStyle w:val="2"/>
        <w:ind w:firstLine="0"/>
        <w:rPr>
          <w:rFonts w:eastAsiaTheme="minorEastAsia"/>
          <w:sz w:val="26"/>
          <w:szCs w:val="26"/>
        </w:rPr>
      </w:pPr>
      <w:r w:rsidRPr="000D660A">
        <w:rPr>
          <w:b/>
          <w:sz w:val="26"/>
          <w:szCs w:val="26"/>
        </w:rPr>
        <w:t>Добролюбов</w:t>
      </w:r>
      <w:r w:rsidR="000653F8" w:rsidRPr="000D660A">
        <w:rPr>
          <w:b/>
          <w:sz w:val="26"/>
          <w:szCs w:val="26"/>
        </w:rPr>
        <w:t xml:space="preserve"> С.Н. выступил с предложением: </w:t>
      </w:r>
      <w:r w:rsidR="000653F8" w:rsidRPr="000D660A">
        <w:rPr>
          <w:sz w:val="26"/>
          <w:szCs w:val="26"/>
        </w:rPr>
        <w:t>внести изменения в проект Правил</w:t>
      </w:r>
      <w:r w:rsidR="000653F8" w:rsidRPr="000D660A">
        <w:rPr>
          <w:rFonts w:eastAsiaTheme="minorEastAsia"/>
          <w:sz w:val="26"/>
          <w:szCs w:val="26"/>
        </w:rPr>
        <w:t xml:space="preserve"> для развития индивидуальной жилой застройки изменив зону </w:t>
      </w:r>
      <w:r w:rsidR="000653F8" w:rsidRPr="000D660A">
        <w:rPr>
          <w:bCs/>
          <w:sz w:val="26"/>
          <w:szCs w:val="26"/>
        </w:rPr>
        <w:t xml:space="preserve">естественного ландшафта (ЕЛ) </w:t>
      </w:r>
      <w:r w:rsidR="000653F8" w:rsidRPr="000D660A">
        <w:rPr>
          <w:rFonts w:eastAsiaTheme="minorEastAsia"/>
          <w:sz w:val="26"/>
          <w:szCs w:val="26"/>
        </w:rPr>
        <w:t xml:space="preserve">с юго-восточной стороны  «Голубого озера» на зону застройки </w:t>
      </w:r>
      <w:r w:rsidRPr="000D660A">
        <w:rPr>
          <w:rFonts w:eastAsiaTheme="minorEastAsia"/>
          <w:sz w:val="26"/>
          <w:szCs w:val="26"/>
        </w:rPr>
        <w:t>индивидуальными</w:t>
      </w:r>
      <w:r w:rsidR="000653F8" w:rsidRPr="000D660A">
        <w:rPr>
          <w:rFonts w:eastAsiaTheme="minorEastAsia"/>
          <w:sz w:val="26"/>
          <w:szCs w:val="26"/>
        </w:rPr>
        <w:t xml:space="preserve"> жилыми</w:t>
      </w:r>
      <w:r w:rsidRPr="000D660A">
        <w:rPr>
          <w:rFonts w:eastAsiaTheme="minorEastAsia"/>
          <w:sz w:val="26"/>
          <w:szCs w:val="26"/>
        </w:rPr>
        <w:t xml:space="preserve"> домами (Ж 1</w:t>
      </w:r>
      <w:r w:rsidR="000653F8" w:rsidRPr="000D660A">
        <w:rPr>
          <w:rFonts w:eastAsiaTheme="minorEastAsia"/>
          <w:sz w:val="26"/>
          <w:szCs w:val="26"/>
        </w:rPr>
        <w:t>).</w:t>
      </w:r>
    </w:p>
    <w:p w:rsidR="00D93F8F" w:rsidRPr="000D660A" w:rsidRDefault="00D93F8F" w:rsidP="00D93F8F">
      <w:pPr>
        <w:ind w:right="1274"/>
        <w:jc w:val="both"/>
        <w:rPr>
          <w:rFonts w:eastAsiaTheme="minorEastAsia"/>
          <w:sz w:val="26"/>
          <w:szCs w:val="26"/>
        </w:rPr>
      </w:pPr>
    </w:p>
    <w:p w:rsidR="00D93F8F" w:rsidRPr="000D660A" w:rsidRDefault="00D93F8F" w:rsidP="00D93F8F">
      <w:pPr>
        <w:ind w:right="1274"/>
        <w:jc w:val="both"/>
        <w:rPr>
          <w:rFonts w:eastAsiaTheme="minorEastAsia"/>
          <w:sz w:val="26"/>
          <w:szCs w:val="26"/>
        </w:rPr>
      </w:pPr>
      <w:r w:rsidRPr="000D660A">
        <w:rPr>
          <w:rFonts w:eastAsiaTheme="minorEastAsia"/>
          <w:sz w:val="26"/>
          <w:szCs w:val="26"/>
        </w:rPr>
        <w:t>Голосование по предложению:</w:t>
      </w:r>
    </w:p>
    <w:p w:rsidR="00D93F8F" w:rsidRPr="000D660A" w:rsidRDefault="00D93F8F" w:rsidP="00D93F8F">
      <w:pPr>
        <w:ind w:right="1274"/>
        <w:jc w:val="both"/>
        <w:rPr>
          <w:rFonts w:eastAsiaTheme="minorEastAsia"/>
          <w:sz w:val="26"/>
          <w:szCs w:val="26"/>
        </w:rPr>
      </w:pPr>
      <w:r w:rsidRPr="000D660A">
        <w:rPr>
          <w:rFonts w:eastAsiaTheme="minorEastAsia"/>
          <w:sz w:val="26"/>
          <w:szCs w:val="26"/>
        </w:rPr>
        <w:tab/>
        <w:t>«За» - 35</w:t>
      </w:r>
    </w:p>
    <w:p w:rsidR="00D93F8F" w:rsidRPr="000D660A" w:rsidRDefault="00D93F8F" w:rsidP="00D93F8F">
      <w:pPr>
        <w:tabs>
          <w:tab w:val="left" w:pos="0"/>
        </w:tabs>
        <w:ind w:right="-1"/>
        <w:jc w:val="both"/>
        <w:rPr>
          <w:rFonts w:eastAsiaTheme="minorEastAsia"/>
          <w:sz w:val="26"/>
          <w:szCs w:val="26"/>
        </w:rPr>
      </w:pPr>
      <w:r w:rsidRPr="000D660A">
        <w:rPr>
          <w:rFonts w:eastAsiaTheme="minorEastAsia"/>
          <w:sz w:val="26"/>
          <w:szCs w:val="26"/>
        </w:rPr>
        <w:tab/>
        <w:t>«против» - 10</w:t>
      </w:r>
    </w:p>
    <w:p w:rsidR="00D93F8F" w:rsidRPr="000D660A" w:rsidRDefault="00D93F8F" w:rsidP="00D93F8F">
      <w:pPr>
        <w:tabs>
          <w:tab w:val="left" w:pos="0"/>
        </w:tabs>
        <w:ind w:right="-1"/>
        <w:jc w:val="both"/>
        <w:rPr>
          <w:rFonts w:eastAsiaTheme="minorEastAsia"/>
          <w:sz w:val="26"/>
          <w:szCs w:val="26"/>
        </w:rPr>
      </w:pPr>
      <w:r w:rsidRPr="000D660A">
        <w:rPr>
          <w:rFonts w:eastAsiaTheme="minorEastAsia"/>
          <w:sz w:val="26"/>
          <w:szCs w:val="26"/>
        </w:rPr>
        <w:tab/>
        <w:t>«воздержалось» - 1</w:t>
      </w:r>
    </w:p>
    <w:p w:rsidR="000653F8" w:rsidRPr="000D660A" w:rsidRDefault="000653F8" w:rsidP="000653F8">
      <w:pPr>
        <w:pStyle w:val="2"/>
        <w:ind w:firstLine="0"/>
        <w:rPr>
          <w:b/>
          <w:sz w:val="26"/>
          <w:szCs w:val="26"/>
        </w:rPr>
      </w:pPr>
    </w:p>
    <w:p w:rsidR="00BA57FC" w:rsidRPr="000D660A" w:rsidRDefault="00962BFE" w:rsidP="00A72080">
      <w:pPr>
        <w:pStyle w:val="2"/>
        <w:ind w:firstLine="708"/>
        <w:rPr>
          <w:b/>
          <w:sz w:val="26"/>
          <w:szCs w:val="26"/>
        </w:rPr>
      </w:pPr>
      <w:r w:rsidRPr="000D660A">
        <w:rPr>
          <w:rFonts w:eastAsiaTheme="minorEastAsia"/>
          <w:sz w:val="26"/>
          <w:szCs w:val="26"/>
        </w:rPr>
        <w:t>Участники публичных слушаний задали вопросы заявителю, н</w:t>
      </w:r>
      <w:r w:rsidR="00B74D37" w:rsidRPr="000D660A">
        <w:rPr>
          <w:rFonts w:eastAsiaTheme="minorEastAsia"/>
          <w:sz w:val="26"/>
          <w:szCs w:val="26"/>
        </w:rPr>
        <w:t xml:space="preserve">а </w:t>
      </w:r>
      <w:r w:rsidRPr="000D660A">
        <w:rPr>
          <w:rFonts w:eastAsiaTheme="minorEastAsia"/>
          <w:sz w:val="26"/>
          <w:szCs w:val="26"/>
        </w:rPr>
        <w:t xml:space="preserve">которые получили </w:t>
      </w:r>
      <w:r w:rsidR="00B74D37" w:rsidRPr="000D660A">
        <w:rPr>
          <w:rFonts w:eastAsiaTheme="minorEastAsia"/>
          <w:sz w:val="26"/>
          <w:szCs w:val="26"/>
        </w:rPr>
        <w:t>ответ</w:t>
      </w:r>
      <w:r w:rsidR="00045194" w:rsidRPr="000D660A">
        <w:rPr>
          <w:rFonts w:eastAsiaTheme="minorEastAsia"/>
          <w:sz w:val="26"/>
          <w:szCs w:val="26"/>
        </w:rPr>
        <w:t>ы</w:t>
      </w:r>
      <w:r w:rsidR="00B74D37" w:rsidRPr="000D660A">
        <w:rPr>
          <w:rFonts w:eastAsiaTheme="minorEastAsia"/>
          <w:sz w:val="26"/>
          <w:szCs w:val="26"/>
        </w:rPr>
        <w:t xml:space="preserve"> </w:t>
      </w:r>
      <w:r w:rsidRPr="000D660A">
        <w:rPr>
          <w:rFonts w:eastAsiaTheme="minorEastAsia"/>
          <w:sz w:val="26"/>
          <w:szCs w:val="26"/>
        </w:rPr>
        <w:t xml:space="preserve">от </w:t>
      </w:r>
      <w:r w:rsidR="00706216" w:rsidRPr="000D660A">
        <w:rPr>
          <w:sz w:val="26"/>
          <w:szCs w:val="26"/>
        </w:rPr>
        <w:t>Добролюбова С.Н</w:t>
      </w:r>
      <w:r w:rsidR="00301B83" w:rsidRPr="000D660A">
        <w:rPr>
          <w:sz w:val="26"/>
          <w:szCs w:val="26"/>
        </w:rPr>
        <w:t>.</w:t>
      </w:r>
    </w:p>
    <w:p w:rsidR="00FF0D42" w:rsidRPr="000D660A" w:rsidRDefault="00FF0D42" w:rsidP="00B96038">
      <w:pPr>
        <w:tabs>
          <w:tab w:val="left" w:pos="2295"/>
        </w:tabs>
        <w:ind w:right="-1"/>
        <w:jc w:val="both"/>
        <w:rPr>
          <w:b/>
          <w:sz w:val="26"/>
          <w:szCs w:val="26"/>
        </w:rPr>
      </w:pPr>
    </w:p>
    <w:p w:rsidR="00A72080" w:rsidRPr="000D660A" w:rsidRDefault="00A72080" w:rsidP="00B96038">
      <w:pPr>
        <w:tabs>
          <w:tab w:val="left" w:pos="2295"/>
        </w:tabs>
        <w:ind w:right="-1"/>
        <w:jc w:val="both"/>
        <w:rPr>
          <w:b/>
          <w:sz w:val="26"/>
          <w:szCs w:val="26"/>
        </w:rPr>
      </w:pPr>
      <w:r w:rsidRPr="000D660A">
        <w:rPr>
          <w:b/>
          <w:sz w:val="26"/>
          <w:szCs w:val="26"/>
        </w:rPr>
        <w:t>Соколов В.В.:</w:t>
      </w:r>
    </w:p>
    <w:p w:rsidR="00A72080" w:rsidRPr="000D660A" w:rsidRDefault="00A72080" w:rsidP="00B96038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Вопрос:</w:t>
      </w:r>
    </w:p>
    <w:p w:rsidR="00A72080" w:rsidRPr="000D660A" w:rsidRDefault="00A72080" w:rsidP="00B96038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-</w:t>
      </w:r>
      <w:r w:rsidR="00AC4910" w:rsidRPr="000D660A">
        <w:rPr>
          <w:sz w:val="26"/>
          <w:szCs w:val="26"/>
        </w:rPr>
        <w:t xml:space="preserve"> </w:t>
      </w:r>
      <w:r w:rsidRPr="000D660A">
        <w:rPr>
          <w:sz w:val="26"/>
          <w:szCs w:val="26"/>
        </w:rPr>
        <w:t>как определены границы земельного участка садоводческого товарищества №19</w:t>
      </w:r>
      <w:r w:rsidR="00AC4910" w:rsidRPr="000D660A">
        <w:rPr>
          <w:sz w:val="26"/>
          <w:szCs w:val="26"/>
        </w:rPr>
        <w:t>?</w:t>
      </w:r>
    </w:p>
    <w:p w:rsidR="00A72080" w:rsidRPr="000D660A" w:rsidRDefault="00A72080" w:rsidP="00B96038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Ответ:</w:t>
      </w:r>
    </w:p>
    <w:p w:rsidR="00AC4910" w:rsidRPr="000D660A" w:rsidRDefault="00AC4910" w:rsidP="00AC49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D660A">
        <w:rPr>
          <w:rFonts w:ascii="Times New Roman" w:hAnsi="Times New Roman" w:cs="Times New Roman"/>
          <w:sz w:val="26"/>
          <w:szCs w:val="26"/>
        </w:rPr>
        <w:t>- Границы земельного участка садоводческого товарищества №19 утверждены постановлением Администрации ЗАТО Железногорск от 16.02.2006 №252-з.</w:t>
      </w:r>
    </w:p>
    <w:p w:rsidR="00AC4910" w:rsidRPr="000D660A" w:rsidRDefault="00AC4910" w:rsidP="00AC4910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Вопрос:</w:t>
      </w:r>
    </w:p>
    <w:p w:rsidR="00A72080" w:rsidRPr="000D660A" w:rsidRDefault="00AC4910" w:rsidP="00B96038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- аннулируются «Правила землепользования и застройки города Железногорск», утвержденные решением Совета депутатов ЗАТО г. Железногорск от 27.08.2009 № 62-410 Р.</w:t>
      </w:r>
    </w:p>
    <w:p w:rsidR="00AC4910" w:rsidRPr="000D660A" w:rsidRDefault="00AC4910" w:rsidP="00AC4910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Ответ:</w:t>
      </w:r>
    </w:p>
    <w:p w:rsidR="00A72080" w:rsidRPr="000D660A" w:rsidRDefault="00AC4910" w:rsidP="00AC4910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- да.</w:t>
      </w:r>
    </w:p>
    <w:p w:rsidR="00F04803" w:rsidRPr="000D660A" w:rsidRDefault="00F04803" w:rsidP="00AC4910">
      <w:pPr>
        <w:tabs>
          <w:tab w:val="left" w:pos="2295"/>
        </w:tabs>
        <w:ind w:right="-1"/>
        <w:jc w:val="both"/>
        <w:rPr>
          <w:b/>
          <w:sz w:val="26"/>
          <w:szCs w:val="26"/>
        </w:rPr>
      </w:pPr>
    </w:p>
    <w:p w:rsidR="00AC4910" w:rsidRPr="000D660A" w:rsidRDefault="00AC4910" w:rsidP="00AC4910">
      <w:pPr>
        <w:tabs>
          <w:tab w:val="left" w:pos="2295"/>
        </w:tabs>
        <w:ind w:right="-1"/>
        <w:jc w:val="both"/>
        <w:rPr>
          <w:b/>
          <w:sz w:val="26"/>
          <w:szCs w:val="26"/>
        </w:rPr>
      </w:pPr>
      <w:r w:rsidRPr="000D660A">
        <w:rPr>
          <w:b/>
          <w:sz w:val="26"/>
          <w:szCs w:val="26"/>
        </w:rPr>
        <w:t>Карпенко Г.М.:</w:t>
      </w:r>
    </w:p>
    <w:p w:rsidR="00AC4910" w:rsidRPr="000D660A" w:rsidRDefault="00AC4910" w:rsidP="00AC4910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Вопрос:</w:t>
      </w:r>
    </w:p>
    <w:p w:rsidR="00FE5A33" w:rsidRPr="000D660A" w:rsidRDefault="00AC4910" w:rsidP="00F04803">
      <w:pPr>
        <w:pStyle w:val="a9"/>
        <w:spacing w:line="276" w:lineRule="auto"/>
        <w:rPr>
          <w:sz w:val="26"/>
          <w:szCs w:val="26"/>
        </w:rPr>
      </w:pPr>
      <w:r w:rsidRPr="000D660A">
        <w:rPr>
          <w:sz w:val="26"/>
          <w:szCs w:val="26"/>
        </w:rPr>
        <w:lastRenderedPageBreak/>
        <w:t xml:space="preserve">- </w:t>
      </w:r>
      <w:r w:rsidR="00FE5A33" w:rsidRPr="000D660A">
        <w:rPr>
          <w:sz w:val="26"/>
          <w:szCs w:val="26"/>
        </w:rPr>
        <w:t>Почему строительство индивидуальных жилых домов планируется в северо-восточном направлении поселка Подгорный.</w:t>
      </w:r>
    </w:p>
    <w:p w:rsidR="00AC4910" w:rsidRPr="000D660A" w:rsidRDefault="00AC4910" w:rsidP="00AC4910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Ответ:</w:t>
      </w:r>
    </w:p>
    <w:p w:rsidR="00FE5A33" w:rsidRPr="000D660A" w:rsidRDefault="00AC4910" w:rsidP="00FE5A33">
      <w:pPr>
        <w:tabs>
          <w:tab w:val="left" w:pos="2295"/>
        </w:tabs>
        <w:ind w:right="-1"/>
        <w:jc w:val="both"/>
        <w:rPr>
          <w:color w:val="000000"/>
          <w:sz w:val="26"/>
          <w:szCs w:val="26"/>
        </w:rPr>
      </w:pPr>
      <w:r w:rsidRPr="000D660A">
        <w:rPr>
          <w:sz w:val="26"/>
          <w:szCs w:val="26"/>
        </w:rPr>
        <w:t xml:space="preserve">- </w:t>
      </w:r>
      <w:r w:rsidR="00FE5A33" w:rsidRPr="000D660A">
        <w:rPr>
          <w:sz w:val="26"/>
          <w:szCs w:val="26"/>
        </w:rPr>
        <w:t xml:space="preserve">в соответствии с </w:t>
      </w:r>
      <w:r w:rsidR="00FE5A33" w:rsidRPr="000D660A">
        <w:rPr>
          <w:color w:val="000000"/>
          <w:sz w:val="26"/>
          <w:szCs w:val="26"/>
        </w:rPr>
        <w:t>Генеральным планом ЗАТО Железногорск на период по 2020 год выполнен проект Правил.</w:t>
      </w:r>
    </w:p>
    <w:p w:rsidR="00AC4910" w:rsidRPr="000D660A" w:rsidRDefault="00AC4910" w:rsidP="00AC4910">
      <w:pPr>
        <w:tabs>
          <w:tab w:val="left" w:pos="2295"/>
        </w:tabs>
        <w:ind w:right="-1"/>
        <w:jc w:val="both"/>
        <w:rPr>
          <w:sz w:val="26"/>
          <w:szCs w:val="26"/>
        </w:rPr>
      </w:pPr>
    </w:p>
    <w:p w:rsidR="00AC4910" w:rsidRPr="000D660A" w:rsidRDefault="00AC4910" w:rsidP="00AC4910">
      <w:pPr>
        <w:tabs>
          <w:tab w:val="left" w:pos="2295"/>
        </w:tabs>
        <w:ind w:right="-1"/>
        <w:jc w:val="both"/>
        <w:rPr>
          <w:b/>
          <w:sz w:val="26"/>
          <w:szCs w:val="26"/>
        </w:rPr>
      </w:pPr>
      <w:r w:rsidRPr="000D660A">
        <w:rPr>
          <w:b/>
          <w:sz w:val="26"/>
          <w:szCs w:val="26"/>
        </w:rPr>
        <w:t>Орлов В.А.:</w:t>
      </w:r>
    </w:p>
    <w:p w:rsidR="00AC4910" w:rsidRPr="000D660A" w:rsidRDefault="00AC4910" w:rsidP="00AC4910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Вопрос:</w:t>
      </w:r>
    </w:p>
    <w:p w:rsidR="00AC4910" w:rsidRPr="000D660A" w:rsidRDefault="00AC4910" w:rsidP="00AC4910">
      <w:pPr>
        <w:tabs>
          <w:tab w:val="left" w:pos="2295"/>
        </w:tabs>
        <w:ind w:right="-1"/>
        <w:jc w:val="both"/>
        <w:rPr>
          <w:color w:val="000000"/>
          <w:sz w:val="26"/>
          <w:szCs w:val="26"/>
        </w:rPr>
      </w:pPr>
      <w:r w:rsidRPr="000D660A">
        <w:rPr>
          <w:sz w:val="26"/>
          <w:szCs w:val="26"/>
        </w:rPr>
        <w:t xml:space="preserve">- в соответствии с </w:t>
      </w:r>
      <w:r w:rsidRPr="000D660A">
        <w:rPr>
          <w:color w:val="000000"/>
          <w:sz w:val="26"/>
          <w:szCs w:val="26"/>
        </w:rPr>
        <w:t>Генеральным планом ЗАТО Железногорск на период по 2020 год выполнен проект Правил.</w:t>
      </w:r>
    </w:p>
    <w:p w:rsidR="00AC4910" w:rsidRPr="000D660A" w:rsidRDefault="00AC4910" w:rsidP="00AC4910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Ответ:</w:t>
      </w:r>
    </w:p>
    <w:p w:rsidR="00AC4910" w:rsidRPr="000D660A" w:rsidRDefault="00AC4910" w:rsidP="00AC4910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- да.</w:t>
      </w:r>
    </w:p>
    <w:p w:rsidR="00AC4910" w:rsidRPr="000D660A" w:rsidRDefault="00AC4910" w:rsidP="00AC4910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Вопрос:</w:t>
      </w:r>
    </w:p>
    <w:p w:rsidR="00AC4910" w:rsidRPr="000D660A" w:rsidRDefault="00AC4910" w:rsidP="00AC4910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60A">
        <w:rPr>
          <w:rFonts w:ascii="Times New Roman" w:eastAsia="Times New Roman" w:hAnsi="Times New Roman" w:cs="Times New Roman"/>
          <w:sz w:val="26"/>
          <w:szCs w:val="26"/>
        </w:rPr>
        <w:t>- возможно откорректировать границы земель населенного пункта для пос.Подгорный, так чтобы территорию садоводческого товарищества «Химик» вынести за земли населенного пункта</w:t>
      </w:r>
      <w:r w:rsidRPr="000D660A">
        <w:rPr>
          <w:sz w:val="26"/>
          <w:szCs w:val="26"/>
        </w:rPr>
        <w:t>?</w:t>
      </w:r>
    </w:p>
    <w:p w:rsidR="00AC4910" w:rsidRPr="000D660A" w:rsidRDefault="00AC4910" w:rsidP="00AC4910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Ответ:</w:t>
      </w:r>
    </w:p>
    <w:p w:rsidR="00AC4910" w:rsidRPr="000D660A" w:rsidRDefault="00AC4910" w:rsidP="00AC4910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 xml:space="preserve">- нет, </w:t>
      </w:r>
      <w:r w:rsidR="000D660A" w:rsidRPr="000D660A">
        <w:rPr>
          <w:sz w:val="26"/>
          <w:szCs w:val="26"/>
        </w:rPr>
        <w:t>так как границы населенного пункта</w:t>
      </w:r>
      <w:r w:rsidRPr="000D660A">
        <w:rPr>
          <w:sz w:val="26"/>
          <w:szCs w:val="26"/>
        </w:rPr>
        <w:t xml:space="preserve"> утверждена </w:t>
      </w:r>
      <w:r w:rsidRPr="000D660A">
        <w:rPr>
          <w:color w:val="000000"/>
          <w:sz w:val="26"/>
          <w:szCs w:val="26"/>
        </w:rPr>
        <w:t>Генеральным планом ЗАТО Железногорск на период по 2020 год, утвержденным</w:t>
      </w:r>
      <w:r w:rsidRPr="000D660A">
        <w:rPr>
          <w:sz w:val="26"/>
          <w:szCs w:val="26"/>
        </w:rPr>
        <w:t xml:space="preserve"> </w:t>
      </w:r>
      <w:r w:rsidRPr="000D660A">
        <w:rPr>
          <w:color w:val="000000"/>
          <w:sz w:val="26"/>
          <w:szCs w:val="26"/>
        </w:rPr>
        <w:t>решением Совета депутатов ЗАТО г.Железногорск от 19.12.2011 № 21-130р.</w:t>
      </w:r>
    </w:p>
    <w:p w:rsidR="00F04803" w:rsidRPr="000D660A" w:rsidRDefault="00F04803" w:rsidP="00AC4910">
      <w:pPr>
        <w:tabs>
          <w:tab w:val="left" w:pos="2295"/>
        </w:tabs>
        <w:ind w:right="-1"/>
        <w:jc w:val="both"/>
        <w:rPr>
          <w:b/>
          <w:sz w:val="26"/>
          <w:szCs w:val="26"/>
        </w:rPr>
      </w:pPr>
    </w:p>
    <w:p w:rsidR="00AC4910" w:rsidRPr="000D660A" w:rsidRDefault="00FF0D42" w:rsidP="00AC4910">
      <w:pPr>
        <w:tabs>
          <w:tab w:val="left" w:pos="2295"/>
        </w:tabs>
        <w:ind w:right="-1"/>
        <w:jc w:val="both"/>
        <w:rPr>
          <w:b/>
          <w:sz w:val="26"/>
          <w:szCs w:val="26"/>
        </w:rPr>
      </w:pPr>
      <w:r w:rsidRPr="000D660A">
        <w:rPr>
          <w:b/>
          <w:sz w:val="26"/>
          <w:szCs w:val="26"/>
        </w:rPr>
        <w:t>Куксин И.Г.</w:t>
      </w:r>
      <w:r w:rsidR="00AC4910" w:rsidRPr="000D660A">
        <w:rPr>
          <w:b/>
          <w:sz w:val="26"/>
          <w:szCs w:val="26"/>
        </w:rPr>
        <w:t>:</w:t>
      </w:r>
    </w:p>
    <w:p w:rsidR="00AC4910" w:rsidRPr="000D660A" w:rsidRDefault="00FF0D42" w:rsidP="00AC4910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- предложение: проведя оценку предложений инициаторов изменений в законодательство и особого отношения к землям ЗАТО определенного Федеральными законами, предусмотреть в развитии нормативной базы по обращению с землями выделяемыми под индивидуальное жилищное строительство и других разрешенных вариантов использования земель ЗАТО для льготных категорий граждан: выделение производить по договору аренды, предусмотреть только целевое использование выделенных на праве аренды земельных участков, в случае не использования арендатором намерений по реализации целей аренды перераспределять участки для тех же льготных категорий граждан.</w:t>
      </w:r>
    </w:p>
    <w:p w:rsidR="00FF0D42" w:rsidRPr="000D660A" w:rsidRDefault="00FF0D42" w:rsidP="00FF0D42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Ответ:</w:t>
      </w:r>
    </w:p>
    <w:p w:rsidR="00FF0D42" w:rsidRPr="000D660A" w:rsidRDefault="00FF0D42" w:rsidP="00AC4910">
      <w:pPr>
        <w:tabs>
          <w:tab w:val="left" w:pos="2295"/>
        </w:tabs>
        <w:ind w:right="-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- в соответствии с существующим законодательством.</w:t>
      </w:r>
    </w:p>
    <w:p w:rsidR="00AC4910" w:rsidRPr="000D660A" w:rsidRDefault="00AC4910" w:rsidP="00AC4910">
      <w:pPr>
        <w:tabs>
          <w:tab w:val="left" w:pos="2295"/>
        </w:tabs>
        <w:ind w:right="-1"/>
        <w:jc w:val="both"/>
        <w:rPr>
          <w:sz w:val="26"/>
          <w:szCs w:val="26"/>
        </w:rPr>
      </w:pPr>
    </w:p>
    <w:p w:rsidR="00AC4910" w:rsidRPr="000D660A" w:rsidRDefault="00AC4910" w:rsidP="00AC4910">
      <w:pPr>
        <w:tabs>
          <w:tab w:val="left" w:pos="2295"/>
        </w:tabs>
        <w:ind w:right="-1"/>
        <w:jc w:val="both"/>
        <w:rPr>
          <w:b/>
          <w:sz w:val="26"/>
          <w:szCs w:val="26"/>
        </w:rPr>
      </w:pPr>
    </w:p>
    <w:p w:rsidR="00EC28AE" w:rsidRPr="000D660A" w:rsidRDefault="00EC28AE" w:rsidP="00B96038">
      <w:pPr>
        <w:tabs>
          <w:tab w:val="left" w:pos="2295"/>
        </w:tabs>
        <w:ind w:right="-1"/>
        <w:jc w:val="both"/>
        <w:rPr>
          <w:b/>
          <w:sz w:val="26"/>
          <w:szCs w:val="26"/>
        </w:rPr>
      </w:pPr>
      <w:r w:rsidRPr="000D660A">
        <w:rPr>
          <w:b/>
          <w:sz w:val="26"/>
          <w:szCs w:val="26"/>
        </w:rPr>
        <w:t>РЕШИЛИ:</w:t>
      </w:r>
    </w:p>
    <w:p w:rsidR="00261314" w:rsidRPr="000D660A" w:rsidRDefault="00261314" w:rsidP="0033371C">
      <w:pPr>
        <w:ind w:right="-1" w:firstLine="708"/>
        <w:jc w:val="both"/>
        <w:rPr>
          <w:sz w:val="26"/>
          <w:szCs w:val="26"/>
        </w:rPr>
      </w:pPr>
    </w:p>
    <w:p w:rsidR="005937F0" w:rsidRPr="000D660A" w:rsidRDefault="00F50EA5" w:rsidP="00A93798">
      <w:pPr>
        <w:pStyle w:val="2"/>
        <w:numPr>
          <w:ilvl w:val="0"/>
          <w:numId w:val="10"/>
        </w:numPr>
        <w:shd w:val="clear" w:color="auto" w:fill="FFFFFF"/>
        <w:ind w:left="0" w:firstLine="284"/>
        <w:rPr>
          <w:sz w:val="26"/>
          <w:szCs w:val="26"/>
        </w:rPr>
      </w:pPr>
      <w:r w:rsidRPr="000D660A">
        <w:rPr>
          <w:sz w:val="26"/>
          <w:szCs w:val="26"/>
        </w:rPr>
        <w:t xml:space="preserve">Одобрить </w:t>
      </w:r>
      <w:r w:rsidR="005937F0" w:rsidRPr="000D660A">
        <w:rPr>
          <w:sz w:val="26"/>
          <w:szCs w:val="26"/>
        </w:rPr>
        <w:t>Правил</w:t>
      </w:r>
      <w:r w:rsidR="000D660A" w:rsidRPr="000D660A">
        <w:rPr>
          <w:sz w:val="26"/>
          <w:szCs w:val="26"/>
        </w:rPr>
        <w:t>а</w:t>
      </w:r>
      <w:r w:rsidR="005937F0" w:rsidRPr="000D660A">
        <w:rPr>
          <w:sz w:val="26"/>
          <w:szCs w:val="26"/>
        </w:rPr>
        <w:t xml:space="preserve"> землепользования и застройки ЗАТО Железногорск.</w:t>
      </w:r>
    </w:p>
    <w:p w:rsidR="005937F0" w:rsidRPr="000D660A" w:rsidRDefault="005937F0" w:rsidP="00A93798">
      <w:pPr>
        <w:pStyle w:val="2"/>
        <w:numPr>
          <w:ilvl w:val="0"/>
          <w:numId w:val="10"/>
        </w:numPr>
        <w:shd w:val="clear" w:color="auto" w:fill="FFFFFF"/>
        <w:ind w:left="0" w:firstLine="284"/>
        <w:rPr>
          <w:sz w:val="26"/>
          <w:szCs w:val="26"/>
        </w:rPr>
      </w:pPr>
      <w:r w:rsidRPr="000D660A">
        <w:rPr>
          <w:sz w:val="26"/>
          <w:szCs w:val="26"/>
        </w:rPr>
        <w:t xml:space="preserve">Секретарю комиссии направить ООО «Терпланпроект» принятое предложение на публичных слушаниях о внесении изменений в проект Правил для развития индивидуальной жилой застройки изменив зону естественного ландшафта (ЕЛ) с юго-восточной стороны  «Голубого озера» на зону застройки </w:t>
      </w:r>
      <w:r w:rsidR="000D660A" w:rsidRPr="000D660A">
        <w:rPr>
          <w:sz w:val="26"/>
          <w:szCs w:val="26"/>
        </w:rPr>
        <w:t>индивидуальными жилыми домами (Ж 1</w:t>
      </w:r>
      <w:r w:rsidRPr="000D660A">
        <w:rPr>
          <w:sz w:val="26"/>
          <w:szCs w:val="26"/>
        </w:rPr>
        <w:t>).</w:t>
      </w:r>
    </w:p>
    <w:p w:rsidR="005937F0" w:rsidRPr="000D660A" w:rsidRDefault="00D2381F" w:rsidP="00A93798">
      <w:pPr>
        <w:pStyle w:val="2"/>
        <w:numPr>
          <w:ilvl w:val="0"/>
          <w:numId w:val="10"/>
        </w:numPr>
        <w:shd w:val="clear" w:color="auto" w:fill="FFFFFF"/>
        <w:ind w:left="0" w:firstLine="284"/>
        <w:rPr>
          <w:sz w:val="26"/>
          <w:szCs w:val="26"/>
        </w:rPr>
      </w:pPr>
      <w:r w:rsidRPr="000D660A">
        <w:rPr>
          <w:sz w:val="26"/>
          <w:szCs w:val="26"/>
        </w:rPr>
        <w:t xml:space="preserve">Рекомендовать Главе </w:t>
      </w:r>
      <w:r w:rsidR="00BA57FC" w:rsidRPr="000D660A">
        <w:rPr>
          <w:sz w:val="26"/>
          <w:szCs w:val="26"/>
        </w:rPr>
        <w:t xml:space="preserve">администрации </w:t>
      </w:r>
      <w:r w:rsidRPr="000D660A">
        <w:rPr>
          <w:sz w:val="26"/>
          <w:szCs w:val="26"/>
        </w:rPr>
        <w:t xml:space="preserve">ЗАТО г.Железногорск </w:t>
      </w:r>
      <w:r w:rsidR="005937F0" w:rsidRPr="000D660A">
        <w:rPr>
          <w:sz w:val="26"/>
          <w:szCs w:val="26"/>
        </w:rPr>
        <w:t xml:space="preserve">принять решение о направлении </w:t>
      </w:r>
      <w:r w:rsidR="000D660A" w:rsidRPr="000D660A">
        <w:rPr>
          <w:sz w:val="26"/>
          <w:szCs w:val="26"/>
        </w:rPr>
        <w:t>проекта Правила землепользования и застройки ЗАТО Железногорск</w:t>
      </w:r>
      <w:r w:rsidR="005937F0" w:rsidRPr="000D660A">
        <w:rPr>
          <w:sz w:val="26"/>
          <w:szCs w:val="26"/>
        </w:rPr>
        <w:t xml:space="preserve"> в городской Совет депутатов ЗАТО г.Железногорск после корректировки проекта исполнителем ООО «Терпланпроект».</w:t>
      </w:r>
    </w:p>
    <w:p w:rsidR="00EC28AE" w:rsidRPr="000D660A" w:rsidRDefault="00EC28AE" w:rsidP="00882BDE">
      <w:pPr>
        <w:pStyle w:val="2"/>
        <w:numPr>
          <w:ilvl w:val="0"/>
          <w:numId w:val="10"/>
        </w:numPr>
        <w:shd w:val="clear" w:color="auto" w:fill="FFFFFF"/>
        <w:ind w:left="0" w:firstLine="284"/>
        <w:rPr>
          <w:sz w:val="26"/>
          <w:szCs w:val="26"/>
        </w:rPr>
      </w:pPr>
      <w:r w:rsidRPr="000D660A">
        <w:rPr>
          <w:sz w:val="26"/>
          <w:szCs w:val="26"/>
        </w:rPr>
        <w:lastRenderedPageBreak/>
        <w:t xml:space="preserve">Предоставить заключение о результатах публичных слушаний и протокол публичных слушаний Главе </w:t>
      </w:r>
      <w:r w:rsidR="00BA57FC" w:rsidRPr="000D660A">
        <w:rPr>
          <w:sz w:val="26"/>
          <w:szCs w:val="26"/>
        </w:rPr>
        <w:t xml:space="preserve">администрации </w:t>
      </w:r>
      <w:r w:rsidRPr="000D660A">
        <w:rPr>
          <w:sz w:val="26"/>
          <w:szCs w:val="26"/>
        </w:rPr>
        <w:t>ЗАТО г.Железногорск.</w:t>
      </w:r>
    </w:p>
    <w:p w:rsidR="00EC28AE" w:rsidRPr="000D660A" w:rsidRDefault="00C806B4" w:rsidP="00882BDE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right="-2" w:firstLine="284"/>
        <w:jc w:val="both"/>
        <w:rPr>
          <w:sz w:val="26"/>
          <w:szCs w:val="26"/>
        </w:rPr>
      </w:pPr>
      <w:r w:rsidRPr="000D660A">
        <w:rPr>
          <w:sz w:val="26"/>
          <w:szCs w:val="26"/>
        </w:rPr>
        <w:t xml:space="preserve">Разместить заключение о результатах публичных слушаний </w:t>
      </w:r>
      <w:r w:rsidR="004915CC" w:rsidRPr="000D660A">
        <w:rPr>
          <w:sz w:val="26"/>
          <w:szCs w:val="26"/>
        </w:rPr>
        <w:t xml:space="preserve">в газете «Город и горожане» и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367398" w:rsidRPr="000D660A">
        <w:rPr>
          <w:sz w:val="26"/>
          <w:szCs w:val="26"/>
        </w:rPr>
        <w:t>«</w:t>
      </w:r>
      <w:r w:rsidR="004915CC" w:rsidRPr="000D660A">
        <w:rPr>
          <w:sz w:val="26"/>
          <w:szCs w:val="26"/>
        </w:rPr>
        <w:t>Интернет</w:t>
      </w:r>
      <w:r w:rsidR="00367398" w:rsidRPr="000D660A">
        <w:rPr>
          <w:sz w:val="26"/>
          <w:szCs w:val="26"/>
        </w:rPr>
        <w:t>»</w:t>
      </w:r>
      <w:r w:rsidR="004915CC" w:rsidRPr="000D660A">
        <w:rPr>
          <w:sz w:val="26"/>
          <w:szCs w:val="26"/>
        </w:rPr>
        <w:t>.</w:t>
      </w:r>
    </w:p>
    <w:p w:rsidR="00EC28AE" w:rsidRPr="000D660A" w:rsidRDefault="00EC28AE" w:rsidP="00EC28AE">
      <w:pPr>
        <w:ind w:right="-1"/>
        <w:jc w:val="both"/>
        <w:rPr>
          <w:sz w:val="26"/>
          <w:szCs w:val="26"/>
        </w:rPr>
      </w:pPr>
    </w:p>
    <w:p w:rsidR="00EC28AE" w:rsidRPr="000D660A" w:rsidRDefault="00EC28AE" w:rsidP="00EC28AE">
      <w:pPr>
        <w:ind w:right="1274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Голосование по вопросу принятия решения:</w:t>
      </w:r>
    </w:p>
    <w:p w:rsidR="005937F0" w:rsidRPr="000D660A" w:rsidRDefault="00F50EA5" w:rsidP="005937F0">
      <w:pPr>
        <w:ind w:right="1274"/>
        <w:jc w:val="both"/>
        <w:rPr>
          <w:rFonts w:eastAsiaTheme="minorEastAsia"/>
          <w:sz w:val="26"/>
          <w:szCs w:val="26"/>
        </w:rPr>
      </w:pPr>
      <w:r w:rsidRPr="000D660A">
        <w:rPr>
          <w:sz w:val="26"/>
          <w:szCs w:val="26"/>
        </w:rPr>
        <w:tab/>
      </w:r>
      <w:r w:rsidR="00AC4D8D">
        <w:rPr>
          <w:rFonts w:eastAsiaTheme="minorEastAsia"/>
          <w:sz w:val="26"/>
          <w:szCs w:val="26"/>
        </w:rPr>
        <w:t>«з</w:t>
      </w:r>
      <w:r w:rsidR="005937F0" w:rsidRPr="000D660A">
        <w:rPr>
          <w:rFonts w:eastAsiaTheme="minorEastAsia"/>
          <w:sz w:val="26"/>
          <w:szCs w:val="26"/>
        </w:rPr>
        <w:t>а» - 34</w:t>
      </w:r>
    </w:p>
    <w:p w:rsidR="005937F0" w:rsidRPr="000D660A" w:rsidRDefault="005937F0" w:rsidP="005937F0">
      <w:pPr>
        <w:tabs>
          <w:tab w:val="left" w:pos="0"/>
        </w:tabs>
        <w:ind w:right="-1"/>
        <w:jc w:val="both"/>
        <w:rPr>
          <w:rFonts w:eastAsiaTheme="minorEastAsia"/>
          <w:sz w:val="26"/>
          <w:szCs w:val="26"/>
        </w:rPr>
      </w:pPr>
      <w:r w:rsidRPr="000D660A">
        <w:rPr>
          <w:rFonts w:eastAsiaTheme="minorEastAsia"/>
          <w:sz w:val="26"/>
          <w:szCs w:val="26"/>
        </w:rPr>
        <w:tab/>
        <w:t>«против» - 2</w:t>
      </w:r>
    </w:p>
    <w:p w:rsidR="005937F0" w:rsidRPr="000D660A" w:rsidRDefault="005937F0" w:rsidP="005937F0">
      <w:pPr>
        <w:tabs>
          <w:tab w:val="left" w:pos="0"/>
        </w:tabs>
        <w:ind w:right="-1"/>
        <w:jc w:val="both"/>
        <w:rPr>
          <w:rFonts w:eastAsiaTheme="minorEastAsia"/>
          <w:sz w:val="26"/>
          <w:szCs w:val="26"/>
        </w:rPr>
      </w:pPr>
      <w:r w:rsidRPr="000D660A">
        <w:rPr>
          <w:rFonts w:eastAsiaTheme="minorEastAsia"/>
          <w:sz w:val="26"/>
          <w:szCs w:val="26"/>
        </w:rPr>
        <w:tab/>
        <w:t>«воздержалось» - 10</w:t>
      </w:r>
    </w:p>
    <w:p w:rsidR="00EC28AE" w:rsidRPr="000D660A" w:rsidRDefault="00D47489" w:rsidP="005937F0">
      <w:pPr>
        <w:ind w:right="1274"/>
        <w:jc w:val="both"/>
        <w:rPr>
          <w:sz w:val="26"/>
          <w:szCs w:val="26"/>
        </w:rPr>
      </w:pPr>
      <w:r w:rsidRPr="000D660A">
        <w:rPr>
          <w:sz w:val="26"/>
          <w:szCs w:val="26"/>
        </w:rPr>
        <w:tab/>
      </w:r>
    </w:p>
    <w:p w:rsidR="00EC28AE" w:rsidRPr="000D660A" w:rsidRDefault="006C3CB4" w:rsidP="00EC28AE">
      <w:pPr>
        <w:ind w:right="1274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Заместитель п</w:t>
      </w:r>
      <w:r w:rsidR="003E6434" w:rsidRPr="000D660A">
        <w:rPr>
          <w:sz w:val="26"/>
          <w:szCs w:val="26"/>
        </w:rPr>
        <w:t>редседателя</w:t>
      </w:r>
      <w:r w:rsidR="00EC28AE" w:rsidRPr="000D660A">
        <w:rPr>
          <w:sz w:val="26"/>
          <w:szCs w:val="26"/>
        </w:rPr>
        <w:t xml:space="preserve"> </w:t>
      </w:r>
      <w:r w:rsidR="00667855" w:rsidRPr="000D660A">
        <w:rPr>
          <w:sz w:val="26"/>
          <w:szCs w:val="26"/>
        </w:rPr>
        <w:t>Добролюбов С.Н.</w:t>
      </w:r>
      <w:r w:rsidR="00367398" w:rsidRPr="000D660A">
        <w:rPr>
          <w:sz w:val="26"/>
          <w:szCs w:val="26"/>
        </w:rPr>
        <w:t xml:space="preserve"> </w:t>
      </w:r>
      <w:r w:rsidR="00EC28AE" w:rsidRPr="000D660A">
        <w:rPr>
          <w:sz w:val="26"/>
          <w:szCs w:val="26"/>
        </w:rPr>
        <w:t>поблагодарил участников слушаний за работу.</w:t>
      </w:r>
      <w:r w:rsidR="00367398" w:rsidRPr="000D660A">
        <w:rPr>
          <w:sz w:val="26"/>
          <w:szCs w:val="26"/>
        </w:rPr>
        <w:t xml:space="preserve"> </w:t>
      </w:r>
      <w:r w:rsidR="00EC28AE" w:rsidRPr="000D660A">
        <w:rPr>
          <w:sz w:val="26"/>
          <w:szCs w:val="26"/>
        </w:rPr>
        <w:t>Публичные слушания объявил закрытыми.</w:t>
      </w:r>
    </w:p>
    <w:p w:rsidR="00EC28AE" w:rsidRPr="000D660A" w:rsidRDefault="00EC28AE" w:rsidP="00EC28AE">
      <w:pPr>
        <w:ind w:right="1274"/>
        <w:jc w:val="both"/>
        <w:rPr>
          <w:sz w:val="26"/>
          <w:szCs w:val="26"/>
        </w:rPr>
      </w:pPr>
    </w:p>
    <w:p w:rsidR="002776A7" w:rsidRPr="000D660A" w:rsidRDefault="002776A7" w:rsidP="00EC28AE">
      <w:pPr>
        <w:ind w:right="1274"/>
        <w:jc w:val="both"/>
        <w:rPr>
          <w:sz w:val="26"/>
          <w:szCs w:val="26"/>
        </w:rPr>
      </w:pPr>
    </w:p>
    <w:p w:rsidR="00F50EA5" w:rsidRPr="000D660A" w:rsidRDefault="008072CA" w:rsidP="00F50EA5">
      <w:pPr>
        <w:ind w:right="74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Заместитель председателя</w:t>
      </w:r>
      <w:r w:rsidR="00F50EA5" w:rsidRPr="000D660A">
        <w:rPr>
          <w:sz w:val="26"/>
          <w:szCs w:val="26"/>
        </w:rPr>
        <w:t xml:space="preserve"> комиссии</w:t>
      </w:r>
      <w:r w:rsidR="00667855" w:rsidRPr="000D660A">
        <w:rPr>
          <w:sz w:val="26"/>
          <w:szCs w:val="26"/>
        </w:rPr>
        <w:tab/>
      </w:r>
      <w:r w:rsidRPr="000D660A">
        <w:rPr>
          <w:sz w:val="26"/>
          <w:szCs w:val="26"/>
        </w:rPr>
        <w:tab/>
      </w:r>
      <w:r w:rsidR="00A61247" w:rsidRPr="000D660A">
        <w:rPr>
          <w:sz w:val="26"/>
          <w:szCs w:val="26"/>
        </w:rPr>
        <w:tab/>
      </w:r>
      <w:r w:rsidR="00BA57FC" w:rsidRPr="000D660A">
        <w:rPr>
          <w:sz w:val="26"/>
          <w:szCs w:val="26"/>
        </w:rPr>
        <w:tab/>
      </w:r>
      <w:r w:rsidR="00667855" w:rsidRPr="000D660A">
        <w:rPr>
          <w:sz w:val="26"/>
          <w:szCs w:val="26"/>
        </w:rPr>
        <w:t>С.Н.Добролюбов</w:t>
      </w:r>
    </w:p>
    <w:p w:rsidR="00EC28AE" w:rsidRPr="000D660A" w:rsidRDefault="00EC28AE" w:rsidP="00EC28AE">
      <w:pPr>
        <w:ind w:right="741"/>
        <w:jc w:val="both"/>
        <w:rPr>
          <w:sz w:val="26"/>
          <w:szCs w:val="26"/>
        </w:rPr>
      </w:pPr>
    </w:p>
    <w:p w:rsidR="00EC28AE" w:rsidRPr="000D660A" w:rsidRDefault="00EC28AE" w:rsidP="00EC28AE">
      <w:pPr>
        <w:ind w:right="741"/>
        <w:jc w:val="both"/>
        <w:rPr>
          <w:sz w:val="26"/>
          <w:szCs w:val="26"/>
        </w:rPr>
      </w:pPr>
      <w:r w:rsidRPr="000D660A">
        <w:rPr>
          <w:sz w:val="26"/>
          <w:szCs w:val="26"/>
        </w:rPr>
        <w:t>Секретарь комиссии</w:t>
      </w:r>
      <w:r w:rsidRPr="000D660A">
        <w:rPr>
          <w:sz w:val="26"/>
          <w:szCs w:val="26"/>
        </w:rPr>
        <w:tab/>
      </w:r>
      <w:r w:rsidRPr="000D660A">
        <w:rPr>
          <w:sz w:val="26"/>
          <w:szCs w:val="26"/>
        </w:rPr>
        <w:tab/>
      </w:r>
      <w:r w:rsidRPr="000D660A">
        <w:rPr>
          <w:sz w:val="26"/>
          <w:szCs w:val="26"/>
        </w:rPr>
        <w:tab/>
      </w:r>
      <w:r w:rsidRPr="000D660A">
        <w:rPr>
          <w:sz w:val="26"/>
          <w:szCs w:val="26"/>
        </w:rPr>
        <w:tab/>
      </w:r>
      <w:r w:rsidRPr="000D660A">
        <w:rPr>
          <w:sz w:val="26"/>
          <w:szCs w:val="26"/>
        </w:rPr>
        <w:tab/>
      </w:r>
      <w:r w:rsidRPr="000D660A">
        <w:rPr>
          <w:sz w:val="26"/>
          <w:szCs w:val="26"/>
        </w:rPr>
        <w:tab/>
      </w:r>
      <w:r w:rsidRPr="000D660A">
        <w:rPr>
          <w:sz w:val="26"/>
          <w:szCs w:val="26"/>
        </w:rPr>
        <w:tab/>
      </w:r>
      <w:r w:rsidR="00F50EA5" w:rsidRPr="000D660A">
        <w:rPr>
          <w:sz w:val="26"/>
          <w:szCs w:val="26"/>
        </w:rPr>
        <w:t>Н.В.</w:t>
      </w:r>
      <w:r w:rsidRPr="000D660A">
        <w:rPr>
          <w:sz w:val="26"/>
          <w:szCs w:val="26"/>
        </w:rPr>
        <w:t>Бузун</w:t>
      </w:r>
    </w:p>
    <w:sectPr w:rsidR="00EC28AE" w:rsidRPr="000D660A" w:rsidSect="00296491">
      <w:footerReference w:type="default" r:id="rId8"/>
      <w:pgSz w:w="11906" w:h="16838"/>
      <w:pgMar w:top="1134" w:right="567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33" w:rsidRDefault="00FE5A33" w:rsidP="00296491">
      <w:r>
        <w:separator/>
      </w:r>
    </w:p>
  </w:endnote>
  <w:endnote w:type="continuationSeparator" w:id="0">
    <w:p w:rsidR="00FE5A33" w:rsidRDefault="00FE5A33" w:rsidP="00296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66610"/>
      <w:docPartObj>
        <w:docPartGallery w:val="Page Numbers (Bottom of Page)"/>
        <w:docPartUnique/>
      </w:docPartObj>
    </w:sdtPr>
    <w:sdtContent>
      <w:p w:rsidR="00FE5A33" w:rsidRDefault="00FE5A33">
        <w:pPr>
          <w:pStyle w:val="a6"/>
          <w:jc w:val="center"/>
        </w:pPr>
        <w:fldSimple w:instr=" PAGE   \* MERGEFORMAT ">
          <w:r w:rsidR="000152EF">
            <w:rPr>
              <w:noProof/>
            </w:rPr>
            <w:t>1</w:t>
          </w:r>
        </w:fldSimple>
      </w:p>
    </w:sdtContent>
  </w:sdt>
  <w:p w:rsidR="00FE5A33" w:rsidRDefault="00FE5A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33" w:rsidRDefault="00FE5A33" w:rsidP="00296491">
      <w:r>
        <w:separator/>
      </w:r>
    </w:p>
  </w:footnote>
  <w:footnote w:type="continuationSeparator" w:id="0">
    <w:p w:rsidR="00FE5A33" w:rsidRDefault="00FE5A33" w:rsidP="00296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EFC"/>
    <w:multiLevelType w:val="hybridMultilevel"/>
    <w:tmpl w:val="5AE20D9A"/>
    <w:lvl w:ilvl="0" w:tplc="2DBA8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C22A2B"/>
    <w:multiLevelType w:val="hybridMultilevel"/>
    <w:tmpl w:val="C0749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649D"/>
    <w:multiLevelType w:val="hybridMultilevel"/>
    <w:tmpl w:val="4ED8078E"/>
    <w:lvl w:ilvl="0" w:tplc="21BE0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9670D3"/>
    <w:multiLevelType w:val="hybridMultilevel"/>
    <w:tmpl w:val="3E06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82EA6"/>
    <w:multiLevelType w:val="hybridMultilevel"/>
    <w:tmpl w:val="14648F16"/>
    <w:lvl w:ilvl="0" w:tplc="455C63C6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D57DDA"/>
    <w:multiLevelType w:val="hybridMultilevel"/>
    <w:tmpl w:val="1AD858F4"/>
    <w:lvl w:ilvl="0" w:tplc="C8BEBA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D5651"/>
    <w:multiLevelType w:val="hybridMultilevel"/>
    <w:tmpl w:val="302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66A46"/>
    <w:multiLevelType w:val="hybridMultilevel"/>
    <w:tmpl w:val="942C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08B0B8A"/>
    <w:multiLevelType w:val="hybridMultilevel"/>
    <w:tmpl w:val="A212376C"/>
    <w:lvl w:ilvl="0" w:tplc="70AAC4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0914CB"/>
    <w:multiLevelType w:val="hybridMultilevel"/>
    <w:tmpl w:val="B0FA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F5B13"/>
    <w:multiLevelType w:val="hybridMultilevel"/>
    <w:tmpl w:val="BBBE0EA0"/>
    <w:lvl w:ilvl="0" w:tplc="38269B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F090587"/>
    <w:multiLevelType w:val="hybridMultilevel"/>
    <w:tmpl w:val="F7E6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742C4"/>
    <w:multiLevelType w:val="hybridMultilevel"/>
    <w:tmpl w:val="0C8CB936"/>
    <w:lvl w:ilvl="0" w:tplc="08D2A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4F7EAF"/>
    <w:multiLevelType w:val="hybridMultilevel"/>
    <w:tmpl w:val="166A567C"/>
    <w:lvl w:ilvl="0" w:tplc="4B849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916178"/>
    <w:multiLevelType w:val="hybridMultilevel"/>
    <w:tmpl w:val="C826F73E"/>
    <w:lvl w:ilvl="0" w:tplc="8A101B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57389"/>
    <w:multiLevelType w:val="hybridMultilevel"/>
    <w:tmpl w:val="3CC0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57CC0"/>
    <w:multiLevelType w:val="hybridMultilevel"/>
    <w:tmpl w:val="4CA02F68"/>
    <w:lvl w:ilvl="0" w:tplc="C6B48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3"/>
  </w:num>
  <w:num w:numId="7">
    <w:abstractNumId w:val="15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16"/>
  </w:num>
  <w:num w:numId="13">
    <w:abstractNumId w:val="14"/>
  </w:num>
  <w:num w:numId="14">
    <w:abstractNumId w:val="9"/>
  </w:num>
  <w:num w:numId="15">
    <w:abstractNumId w:val="11"/>
  </w:num>
  <w:num w:numId="16">
    <w:abstractNumId w:val="5"/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8AE"/>
    <w:rsid w:val="000101BB"/>
    <w:rsid w:val="00012538"/>
    <w:rsid w:val="000152EF"/>
    <w:rsid w:val="00021ED7"/>
    <w:rsid w:val="00025329"/>
    <w:rsid w:val="00043FC1"/>
    <w:rsid w:val="00045194"/>
    <w:rsid w:val="000508B7"/>
    <w:rsid w:val="000653F8"/>
    <w:rsid w:val="000721B2"/>
    <w:rsid w:val="00074478"/>
    <w:rsid w:val="00077E3B"/>
    <w:rsid w:val="0009115A"/>
    <w:rsid w:val="0009191B"/>
    <w:rsid w:val="000A675C"/>
    <w:rsid w:val="000C163A"/>
    <w:rsid w:val="000C4F1A"/>
    <w:rsid w:val="000C675D"/>
    <w:rsid w:val="000D660A"/>
    <w:rsid w:val="000D73BC"/>
    <w:rsid w:val="000E7196"/>
    <w:rsid w:val="00100EB0"/>
    <w:rsid w:val="00102E00"/>
    <w:rsid w:val="001167F6"/>
    <w:rsid w:val="00121187"/>
    <w:rsid w:val="001250B1"/>
    <w:rsid w:val="001443CC"/>
    <w:rsid w:val="00152EA0"/>
    <w:rsid w:val="00154EDA"/>
    <w:rsid w:val="00174048"/>
    <w:rsid w:val="00176FF1"/>
    <w:rsid w:val="00196CE2"/>
    <w:rsid w:val="001A0444"/>
    <w:rsid w:val="001A4A63"/>
    <w:rsid w:val="001C7346"/>
    <w:rsid w:val="001D0ADA"/>
    <w:rsid w:val="00216468"/>
    <w:rsid w:val="0021784F"/>
    <w:rsid w:val="00224FCE"/>
    <w:rsid w:val="002416DD"/>
    <w:rsid w:val="00244C6E"/>
    <w:rsid w:val="00261314"/>
    <w:rsid w:val="00264EEA"/>
    <w:rsid w:val="00266616"/>
    <w:rsid w:val="002776A7"/>
    <w:rsid w:val="00282FC3"/>
    <w:rsid w:val="00294264"/>
    <w:rsid w:val="00296491"/>
    <w:rsid w:val="002A7457"/>
    <w:rsid w:val="002B43AC"/>
    <w:rsid w:val="002C55DD"/>
    <w:rsid w:val="002E13D3"/>
    <w:rsid w:val="002F14AD"/>
    <w:rsid w:val="00300FE8"/>
    <w:rsid w:val="00301B83"/>
    <w:rsid w:val="003064E4"/>
    <w:rsid w:val="0031061A"/>
    <w:rsid w:val="0031602A"/>
    <w:rsid w:val="00321355"/>
    <w:rsid w:val="00326B59"/>
    <w:rsid w:val="0033371C"/>
    <w:rsid w:val="00335E43"/>
    <w:rsid w:val="00341C8E"/>
    <w:rsid w:val="00341FFD"/>
    <w:rsid w:val="00343617"/>
    <w:rsid w:val="00350A48"/>
    <w:rsid w:val="00367398"/>
    <w:rsid w:val="00383CBE"/>
    <w:rsid w:val="003A54B6"/>
    <w:rsid w:val="003B1651"/>
    <w:rsid w:val="003C55F7"/>
    <w:rsid w:val="003C5BD0"/>
    <w:rsid w:val="003C7AC6"/>
    <w:rsid w:val="003D6AAC"/>
    <w:rsid w:val="003E4C95"/>
    <w:rsid w:val="003E5120"/>
    <w:rsid w:val="003E6434"/>
    <w:rsid w:val="003E7ED7"/>
    <w:rsid w:val="003F2706"/>
    <w:rsid w:val="00400540"/>
    <w:rsid w:val="004023C3"/>
    <w:rsid w:val="004230E3"/>
    <w:rsid w:val="0043493E"/>
    <w:rsid w:val="00442EC9"/>
    <w:rsid w:val="00443ECA"/>
    <w:rsid w:val="004521C5"/>
    <w:rsid w:val="00467719"/>
    <w:rsid w:val="00477226"/>
    <w:rsid w:val="0048265F"/>
    <w:rsid w:val="004915CC"/>
    <w:rsid w:val="00497C8A"/>
    <w:rsid w:val="004B4251"/>
    <w:rsid w:val="004D2B47"/>
    <w:rsid w:val="004F2D76"/>
    <w:rsid w:val="00506DD8"/>
    <w:rsid w:val="00527E82"/>
    <w:rsid w:val="00533335"/>
    <w:rsid w:val="00533545"/>
    <w:rsid w:val="00533D3D"/>
    <w:rsid w:val="00540095"/>
    <w:rsid w:val="0055324F"/>
    <w:rsid w:val="00555E77"/>
    <w:rsid w:val="00564A28"/>
    <w:rsid w:val="00571FA3"/>
    <w:rsid w:val="005937F0"/>
    <w:rsid w:val="005B4AF9"/>
    <w:rsid w:val="005C0E50"/>
    <w:rsid w:val="005C135A"/>
    <w:rsid w:val="005E4AB2"/>
    <w:rsid w:val="005F5ACA"/>
    <w:rsid w:val="00623238"/>
    <w:rsid w:val="00624303"/>
    <w:rsid w:val="00630984"/>
    <w:rsid w:val="00634592"/>
    <w:rsid w:val="006367FA"/>
    <w:rsid w:val="006502CE"/>
    <w:rsid w:val="006555BC"/>
    <w:rsid w:val="0066552D"/>
    <w:rsid w:val="00667855"/>
    <w:rsid w:val="0067274E"/>
    <w:rsid w:val="00686C4A"/>
    <w:rsid w:val="00690A06"/>
    <w:rsid w:val="00696E4C"/>
    <w:rsid w:val="00697FCE"/>
    <w:rsid w:val="006B0303"/>
    <w:rsid w:val="006B74EA"/>
    <w:rsid w:val="006C2B3B"/>
    <w:rsid w:val="006C3CB4"/>
    <w:rsid w:val="006E3879"/>
    <w:rsid w:val="006E4C65"/>
    <w:rsid w:val="006E7302"/>
    <w:rsid w:val="00701014"/>
    <w:rsid w:val="00706216"/>
    <w:rsid w:val="00737377"/>
    <w:rsid w:val="0075385A"/>
    <w:rsid w:val="00753B41"/>
    <w:rsid w:val="00753C03"/>
    <w:rsid w:val="00760A30"/>
    <w:rsid w:val="007A3284"/>
    <w:rsid w:val="007C1B60"/>
    <w:rsid w:val="007C584C"/>
    <w:rsid w:val="007D617A"/>
    <w:rsid w:val="007E0AE5"/>
    <w:rsid w:val="007E6515"/>
    <w:rsid w:val="008039AB"/>
    <w:rsid w:val="008072CA"/>
    <w:rsid w:val="00821733"/>
    <w:rsid w:val="00827EB3"/>
    <w:rsid w:val="0083088C"/>
    <w:rsid w:val="0083269B"/>
    <w:rsid w:val="0084267F"/>
    <w:rsid w:val="00861996"/>
    <w:rsid w:val="0087493D"/>
    <w:rsid w:val="00876856"/>
    <w:rsid w:val="00882BDE"/>
    <w:rsid w:val="00890526"/>
    <w:rsid w:val="00892F05"/>
    <w:rsid w:val="0089706E"/>
    <w:rsid w:val="008B470A"/>
    <w:rsid w:val="008B47E8"/>
    <w:rsid w:val="008D06B8"/>
    <w:rsid w:val="008D1EB1"/>
    <w:rsid w:val="009005DD"/>
    <w:rsid w:val="00913695"/>
    <w:rsid w:val="0092567B"/>
    <w:rsid w:val="0092703E"/>
    <w:rsid w:val="0094228B"/>
    <w:rsid w:val="00943A81"/>
    <w:rsid w:val="00957335"/>
    <w:rsid w:val="00962BFE"/>
    <w:rsid w:val="0096552E"/>
    <w:rsid w:val="00965C1C"/>
    <w:rsid w:val="00965C74"/>
    <w:rsid w:val="00976871"/>
    <w:rsid w:val="00981A7B"/>
    <w:rsid w:val="00986E0B"/>
    <w:rsid w:val="009B4173"/>
    <w:rsid w:val="009B7297"/>
    <w:rsid w:val="009C3C4E"/>
    <w:rsid w:val="009D126D"/>
    <w:rsid w:val="009E7466"/>
    <w:rsid w:val="009F0877"/>
    <w:rsid w:val="00A0384B"/>
    <w:rsid w:val="00A14ADD"/>
    <w:rsid w:val="00A24192"/>
    <w:rsid w:val="00A24981"/>
    <w:rsid w:val="00A303E9"/>
    <w:rsid w:val="00A335ED"/>
    <w:rsid w:val="00A43B7B"/>
    <w:rsid w:val="00A60D5C"/>
    <w:rsid w:val="00A61247"/>
    <w:rsid w:val="00A72080"/>
    <w:rsid w:val="00A91771"/>
    <w:rsid w:val="00A93798"/>
    <w:rsid w:val="00A940C3"/>
    <w:rsid w:val="00AA365E"/>
    <w:rsid w:val="00AB5119"/>
    <w:rsid w:val="00AC4910"/>
    <w:rsid w:val="00AC4D8D"/>
    <w:rsid w:val="00AD2EEB"/>
    <w:rsid w:val="00AD3C32"/>
    <w:rsid w:val="00AF48FB"/>
    <w:rsid w:val="00B109A2"/>
    <w:rsid w:val="00B14F5B"/>
    <w:rsid w:val="00B17E3B"/>
    <w:rsid w:val="00B2030F"/>
    <w:rsid w:val="00B22D65"/>
    <w:rsid w:val="00B277AD"/>
    <w:rsid w:val="00B351BD"/>
    <w:rsid w:val="00B4521C"/>
    <w:rsid w:val="00B5606C"/>
    <w:rsid w:val="00B65C37"/>
    <w:rsid w:val="00B74D37"/>
    <w:rsid w:val="00B91AD4"/>
    <w:rsid w:val="00B91B9C"/>
    <w:rsid w:val="00B96038"/>
    <w:rsid w:val="00BA23DA"/>
    <w:rsid w:val="00BA3D7A"/>
    <w:rsid w:val="00BA57FC"/>
    <w:rsid w:val="00BB5238"/>
    <w:rsid w:val="00BB609D"/>
    <w:rsid w:val="00BE0D8B"/>
    <w:rsid w:val="00BF145A"/>
    <w:rsid w:val="00BF52D1"/>
    <w:rsid w:val="00BF6DA1"/>
    <w:rsid w:val="00C03EE8"/>
    <w:rsid w:val="00C16ACB"/>
    <w:rsid w:val="00C24097"/>
    <w:rsid w:val="00C42924"/>
    <w:rsid w:val="00C42F4D"/>
    <w:rsid w:val="00C50E50"/>
    <w:rsid w:val="00C658B4"/>
    <w:rsid w:val="00C70E19"/>
    <w:rsid w:val="00C72CEB"/>
    <w:rsid w:val="00C806B4"/>
    <w:rsid w:val="00C81621"/>
    <w:rsid w:val="00C916F3"/>
    <w:rsid w:val="00CA23C1"/>
    <w:rsid w:val="00CA6323"/>
    <w:rsid w:val="00CB5BCD"/>
    <w:rsid w:val="00CB675E"/>
    <w:rsid w:val="00CC31AC"/>
    <w:rsid w:val="00CD606A"/>
    <w:rsid w:val="00CE6C9C"/>
    <w:rsid w:val="00CE75F9"/>
    <w:rsid w:val="00CF1D84"/>
    <w:rsid w:val="00CF62FE"/>
    <w:rsid w:val="00D0540D"/>
    <w:rsid w:val="00D13F73"/>
    <w:rsid w:val="00D20D2E"/>
    <w:rsid w:val="00D2381F"/>
    <w:rsid w:val="00D279A8"/>
    <w:rsid w:val="00D30618"/>
    <w:rsid w:val="00D309AF"/>
    <w:rsid w:val="00D47489"/>
    <w:rsid w:val="00D52E95"/>
    <w:rsid w:val="00D53964"/>
    <w:rsid w:val="00D54615"/>
    <w:rsid w:val="00D62E1E"/>
    <w:rsid w:val="00D637B1"/>
    <w:rsid w:val="00D649A8"/>
    <w:rsid w:val="00D80060"/>
    <w:rsid w:val="00D80CE4"/>
    <w:rsid w:val="00D8619E"/>
    <w:rsid w:val="00D93F8F"/>
    <w:rsid w:val="00D96508"/>
    <w:rsid w:val="00DA3492"/>
    <w:rsid w:val="00DB67D5"/>
    <w:rsid w:val="00DB71E5"/>
    <w:rsid w:val="00DD4648"/>
    <w:rsid w:val="00DD4F85"/>
    <w:rsid w:val="00DD6989"/>
    <w:rsid w:val="00DE42DE"/>
    <w:rsid w:val="00E1045F"/>
    <w:rsid w:val="00E110AD"/>
    <w:rsid w:val="00E215C9"/>
    <w:rsid w:val="00E22AC1"/>
    <w:rsid w:val="00E33911"/>
    <w:rsid w:val="00E35051"/>
    <w:rsid w:val="00E406B9"/>
    <w:rsid w:val="00E6584B"/>
    <w:rsid w:val="00E83DA8"/>
    <w:rsid w:val="00E87CFE"/>
    <w:rsid w:val="00E911DE"/>
    <w:rsid w:val="00EA77B8"/>
    <w:rsid w:val="00EB14CE"/>
    <w:rsid w:val="00EC28AE"/>
    <w:rsid w:val="00EF1F51"/>
    <w:rsid w:val="00F00BD3"/>
    <w:rsid w:val="00F04803"/>
    <w:rsid w:val="00F20E46"/>
    <w:rsid w:val="00F2262E"/>
    <w:rsid w:val="00F23787"/>
    <w:rsid w:val="00F2746F"/>
    <w:rsid w:val="00F50EA5"/>
    <w:rsid w:val="00F5468D"/>
    <w:rsid w:val="00F635EF"/>
    <w:rsid w:val="00F65525"/>
    <w:rsid w:val="00F802BC"/>
    <w:rsid w:val="00F81A25"/>
    <w:rsid w:val="00FB4E9E"/>
    <w:rsid w:val="00FD1A1A"/>
    <w:rsid w:val="00FE0C45"/>
    <w:rsid w:val="00FE175C"/>
    <w:rsid w:val="00FE5A33"/>
    <w:rsid w:val="00FF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5C"/>
    <w:pPr>
      <w:ind w:left="720"/>
      <w:contextualSpacing/>
    </w:pPr>
  </w:style>
  <w:style w:type="paragraph" w:customStyle="1" w:styleId="ConsPlusNonformat">
    <w:name w:val="ConsPlusNonformat"/>
    <w:rsid w:val="00BB5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E110AD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110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80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42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964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64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964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4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8905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9">
    <w:name w:val="Стиль По ширине"/>
    <w:basedOn w:val="a"/>
    <w:rsid w:val="00FE5A33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DDF7-ADCB-4466-8EA5-3F379EDF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</TotalTime>
  <Pages>6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1</cp:revision>
  <cp:lastPrinted>2012-05-18T09:21:00Z</cp:lastPrinted>
  <dcterms:created xsi:type="dcterms:W3CDTF">2011-05-26T09:12:00Z</dcterms:created>
  <dcterms:modified xsi:type="dcterms:W3CDTF">2012-05-21T00:52:00Z</dcterms:modified>
</cp:coreProperties>
</file>